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1B289" w14:textId="77777777" w:rsidR="00EC7BFE" w:rsidRDefault="00EC7BFE" w:rsidP="00EC7BFE">
      <w:pPr>
        <w:pStyle w:val="ECV1stPage"/>
        <w:spacing w:before="329"/>
      </w:pPr>
      <w:r>
        <w:rPr>
          <w:noProof/>
          <w:lang w:val="en-US" w:eastAsia="en-US" w:bidi="ar-SA"/>
        </w:rPr>
        <w:drawing>
          <wp:anchor distT="0" distB="0" distL="0" distR="0" simplePos="0" relativeHeight="251664384" behindDoc="0" locked="0" layoutInCell="1" allowOverlap="1" wp14:anchorId="15C3FD85" wp14:editId="1AE19A3B">
            <wp:simplePos x="0" y="0"/>
            <wp:positionH relativeFrom="column">
              <wp:posOffset>0</wp:posOffset>
            </wp:positionH>
            <wp:positionV relativeFrom="paragraph">
              <wp:posOffset>0</wp:posOffset>
            </wp:positionV>
            <wp:extent cx="1616075" cy="463550"/>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075" cy="463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Curriculum Vitae </w:t>
      </w:r>
    </w:p>
    <w:p w14:paraId="691AE8FD" w14:textId="77777777" w:rsidR="00EC7BFE" w:rsidRPr="00A20215" w:rsidRDefault="00EC7BFE" w:rsidP="00EC7BFE">
      <w:pPr>
        <w:jc w:val="right"/>
        <w:rPr>
          <w:sz w:val="28"/>
          <w:szCs w:val="28"/>
        </w:rPr>
      </w:pPr>
    </w:p>
    <w:p w14:paraId="48692D18" w14:textId="77777777" w:rsidR="00EC7BFE" w:rsidRPr="00A20215" w:rsidRDefault="00EC7BFE" w:rsidP="00EC7BFE">
      <w:pPr>
        <w:spacing w:line="276" w:lineRule="auto"/>
        <w:jc w:val="center"/>
        <w:rPr>
          <w:sz w:val="20"/>
        </w:rPr>
      </w:pPr>
    </w:p>
    <w:tbl>
      <w:tblPr>
        <w:tblW w:w="10375" w:type="dxa"/>
        <w:tblLayout w:type="fixed"/>
        <w:tblCellMar>
          <w:left w:w="0" w:type="dxa"/>
          <w:right w:w="0" w:type="dxa"/>
        </w:tblCellMar>
        <w:tblLook w:val="0000" w:firstRow="0" w:lastRow="0" w:firstColumn="0" w:lastColumn="0" w:noHBand="0" w:noVBand="0"/>
      </w:tblPr>
      <w:tblGrid>
        <w:gridCol w:w="2834"/>
        <w:gridCol w:w="7541"/>
      </w:tblGrid>
      <w:tr w:rsidR="00EC7BFE" w:rsidRPr="00507002" w14:paraId="3C4FE095" w14:textId="77777777" w:rsidTr="002A1941">
        <w:trPr>
          <w:cantSplit/>
          <w:trHeight w:val="340"/>
        </w:trPr>
        <w:tc>
          <w:tcPr>
            <w:tcW w:w="2834" w:type="dxa"/>
            <w:shd w:val="clear" w:color="auto" w:fill="auto"/>
            <w:vAlign w:val="center"/>
          </w:tcPr>
          <w:p w14:paraId="05F3BCE0" w14:textId="77777777" w:rsidR="00EC7BFE" w:rsidRPr="00507002" w:rsidRDefault="00EC7BFE" w:rsidP="002952F9">
            <w:pPr>
              <w:widowControl w:val="0"/>
              <w:suppressLineNumbers/>
              <w:suppressAutoHyphens/>
              <w:spacing w:before="57"/>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INFORMAŢII PERSONALE</w:t>
            </w:r>
          </w:p>
        </w:tc>
        <w:tc>
          <w:tcPr>
            <w:tcW w:w="7541" w:type="dxa"/>
            <w:shd w:val="clear" w:color="auto" w:fill="auto"/>
            <w:vAlign w:val="center"/>
          </w:tcPr>
          <w:p w14:paraId="72A197F7" w14:textId="77777777" w:rsidR="00EC7BFE" w:rsidRPr="00507002" w:rsidRDefault="002A1941" w:rsidP="002952F9">
            <w:pPr>
              <w:widowControl w:val="0"/>
              <w:suppressLineNumbers/>
              <w:suppressAutoHyphens/>
              <w:spacing w:line="100" w:lineRule="atLeast"/>
              <w:rPr>
                <w:rFonts w:ascii="Arial" w:eastAsia="SimSun" w:hAnsi="Arial" w:cs="Mangal"/>
                <w:color w:val="3F3A38"/>
                <w:spacing w:val="-6"/>
                <w:kern w:val="1"/>
                <w:sz w:val="26"/>
                <w:szCs w:val="18"/>
                <w:lang w:eastAsia="hi-IN" w:bidi="hi-IN"/>
              </w:rPr>
            </w:pPr>
            <w:r>
              <w:rPr>
                <w:rFonts w:ascii="Arial" w:eastAsia="SimSun" w:hAnsi="Arial" w:cs="Mangal"/>
                <w:color w:val="3F3A38"/>
                <w:spacing w:val="-6"/>
                <w:kern w:val="1"/>
                <w:sz w:val="26"/>
                <w:szCs w:val="18"/>
                <w:lang w:eastAsia="hi-IN" w:bidi="hi-IN"/>
              </w:rPr>
              <w:t>Caraiani Petre</w:t>
            </w:r>
            <w:r w:rsidR="00EC7BFE" w:rsidRPr="00507002">
              <w:rPr>
                <w:rFonts w:ascii="Arial" w:eastAsia="SimSun" w:hAnsi="Arial" w:cs="Mangal"/>
                <w:color w:val="3F3A38"/>
                <w:spacing w:val="-6"/>
                <w:kern w:val="1"/>
                <w:sz w:val="26"/>
                <w:szCs w:val="18"/>
                <w:lang w:eastAsia="hi-IN" w:bidi="hi-IN"/>
              </w:rPr>
              <w:t xml:space="preserve"> </w:t>
            </w:r>
          </w:p>
        </w:tc>
      </w:tr>
      <w:tr w:rsidR="00EC7BFE" w:rsidRPr="00507002" w14:paraId="218202FE" w14:textId="77777777" w:rsidTr="002A1941">
        <w:trPr>
          <w:cantSplit/>
          <w:trHeight w:hRule="exact" w:val="227"/>
        </w:trPr>
        <w:tc>
          <w:tcPr>
            <w:tcW w:w="10375" w:type="dxa"/>
            <w:gridSpan w:val="2"/>
            <w:shd w:val="clear" w:color="auto" w:fill="auto"/>
          </w:tcPr>
          <w:p w14:paraId="5F6785B9" w14:textId="77777777" w:rsidR="00EC7BFE" w:rsidRPr="00507002" w:rsidRDefault="00EC7BFE" w:rsidP="002952F9">
            <w:pPr>
              <w:widowControl w:val="0"/>
              <w:suppressAutoHyphens/>
              <w:spacing w:line="100" w:lineRule="atLeast"/>
              <w:jc w:val="center"/>
              <w:rPr>
                <w:rFonts w:ascii="Arial" w:eastAsia="SimSun" w:hAnsi="Arial" w:cs="Mangal"/>
                <w:color w:val="FF0000"/>
                <w:spacing w:val="-6"/>
                <w:kern w:val="1"/>
                <w:sz w:val="16"/>
                <w:lang w:eastAsia="hi-IN" w:bidi="hi-IN"/>
              </w:rPr>
            </w:pPr>
          </w:p>
        </w:tc>
      </w:tr>
      <w:tr w:rsidR="00EC7BFE" w:rsidRPr="00507002" w14:paraId="4FE17394" w14:textId="77777777" w:rsidTr="002A1941">
        <w:trPr>
          <w:cantSplit/>
          <w:trHeight w:val="340"/>
        </w:trPr>
        <w:tc>
          <w:tcPr>
            <w:tcW w:w="2834" w:type="dxa"/>
            <w:vMerge w:val="restart"/>
            <w:shd w:val="clear" w:color="auto" w:fill="auto"/>
          </w:tcPr>
          <w:p w14:paraId="13B99C9F" w14:textId="77777777" w:rsidR="00EC7BFE" w:rsidRPr="00507002" w:rsidRDefault="002A1941" w:rsidP="002952F9">
            <w:pPr>
              <w:widowControl w:val="0"/>
              <w:suppressLineNumbers/>
              <w:suppressAutoHyphens/>
              <w:ind w:right="283"/>
              <w:jc w:val="right"/>
              <w:rPr>
                <w:rFonts w:ascii="Arial" w:eastAsia="SimSun" w:hAnsi="Arial" w:cs="Mangal"/>
                <w:caps/>
                <w:color w:val="0E4194"/>
                <w:spacing w:val="-6"/>
                <w:kern w:val="1"/>
                <w:sz w:val="18"/>
                <w:lang w:eastAsia="hi-IN" w:bidi="hi-IN"/>
              </w:rPr>
            </w:pPr>
            <w:r>
              <w:rPr>
                <w:rFonts w:ascii="Arial" w:eastAsia="SimSun" w:hAnsi="Arial" w:cs="Mangal"/>
                <w:caps/>
                <w:noProof/>
                <w:color w:val="0E4194"/>
                <w:spacing w:val="-6"/>
                <w:kern w:val="1"/>
                <w:sz w:val="18"/>
                <w:lang w:val="en-US"/>
              </w:rPr>
              <w:drawing>
                <wp:inline distT="0" distB="0" distL="0" distR="0" wp14:anchorId="5BE684C7" wp14:editId="35809ABD">
                  <wp:extent cx="1319916" cy="13199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a_recen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1822" cy="1321822"/>
                          </a:xfrm>
                          <a:prstGeom prst="rect">
                            <a:avLst/>
                          </a:prstGeom>
                        </pic:spPr>
                      </pic:pic>
                    </a:graphicData>
                  </a:graphic>
                </wp:inline>
              </w:drawing>
            </w:r>
            <w:r w:rsidR="00EC7BFE" w:rsidRPr="00507002">
              <w:rPr>
                <w:rFonts w:ascii="Arial" w:eastAsia="SimSun" w:hAnsi="Arial" w:cs="Mangal"/>
                <w:caps/>
                <w:color w:val="0E4194"/>
                <w:spacing w:val="-6"/>
                <w:kern w:val="1"/>
                <w:sz w:val="18"/>
                <w:lang w:eastAsia="hi-IN" w:bidi="hi-IN"/>
              </w:rPr>
              <w:t xml:space="preserve"> </w:t>
            </w:r>
          </w:p>
        </w:tc>
        <w:tc>
          <w:tcPr>
            <w:tcW w:w="7541" w:type="dxa"/>
            <w:shd w:val="clear" w:color="auto" w:fill="auto"/>
          </w:tcPr>
          <w:p w14:paraId="52BA4B24" w14:textId="77777777" w:rsidR="00EC7BFE" w:rsidRPr="00507002" w:rsidRDefault="00EC7BFE" w:rsidP="002952F9">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val="en-US"/>
              </w:rPr>
              <w:drawing>
                <wp:anchor distT="0" distB="0" distL="0" distR="71755" simplePos="0" relativeHeight="251659264" behindDoc="0" locked="0" layoutInCell="1" allowOverlap="1" wp14:anchorId="21BD1356" wp14:editId="63AC3709">
                  <wp:simplePos x="0" y="0"/>
                  <wp:positionH relativeFrom="column">
                    <wp:posOffset>0</wp:posOffset>
                  </wp:positionH>
                  <wp:positionV relativeFrom="paragraph">
                    <wp:posOffset>0</wp:posOffset>
                  </wp:positionV>
                  <wp:extent cx="123825" cy="143510"/>
                  <wp:effectExtent l="0" t="0" r="952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A1941">
              <w:rPr>
                <w:rFonts w:ascii="Arial" w:eastAsia="SimSun" w:hAnsi="Arial" w:cs="Mangal"/>
                <w:noProof/>
                <w:color w:val="3F3A38"/>
                <w:spacing w:val="-6"/>
                <w:sz w:val="18"/>
                <w:szCs w:val="18"/>
              </w:rPr>
              <w:t>București, România</w:t>
            </w:r>
            <w:r w:rsidRPr="00507002">
              <w:rPr>
                <w:rFonts w:ascii="Arial" w:eastAsia="SimSun" w:hAnsi="Arial" w:cs="Mangal"/>
                <w:color w:val="3F3A38"/>
                <w:spacing w:val="-6"/>
                <w:sz w:val="18"/>
                <w:szCs w:val="18"/>
                <w:lang w:eastAsia="hi-IN" w:bidi="hi-IN"/>
              </w:rPr>
              <w:t xml:space="preserve"> </w:t>
            </w:r>
          </w:p>
        </w:tc>
      </w:tr>
      <w:tr w:rsidR="00EC7BFE" w:rsidRPr="00507002" w14:paraId="15820D36" w14:textId="77777777" w:rsidTr="002A1941">
        <w:trPr>
          <w:cantSplit/>
          <w:trHeight w:val="340"/>
        </w:trPr>
        <w:tc>
          <w:tcPr>
            <w:tcW w:w="2834" w:type="dxa"/>
            <w:vMerge/>
            <w:shd w:val="clear" w:color="auto" w:fill="auto"/>
          </w:tcPr>
          <w:p w14:paraId="171BC3E5" w14:textId="77777777" w:rsidR="00EC7BFE" w:rsidRPr="00507002" w:rsidRDefault="00EC7BFE" w:rsidP="002952F9">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1F36D47A" w14:textId="77777777" w:rsidR="00EC7BFE" w:rsidRPr="00507002" w:rsidRDefault="00EC7BFE" w:rsidP="002A1941">
            <w:pPr>
              <w:widowControl w:val="0"/>
              <w:suppressLineNumbers/>
              <w:tabs>
                <w:tab w:val="right" w:pos="8218"/>
              </w:tab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val="en-US"/>
              </w:rPr>
              <w:drawing>
                <wp:anchor distT="0" distB="0" distL="0" distR="71755" simplePos="0" relativeHeight="251663360" behindDoc="0" locked="0" layoutInCell="1" allowOverlap="1" wp14:anchorId="055A5DAB" wp14:editId="76C825E3">
                  <wp:simplePos x="0" y="0"/>
                  <wp:positionH relativeFrom="column">
                    <wp:posOffset>0</wp:posOffset>
                  </wp:positionH>
                  <wp:positionV relativeFrom="paragraph">
                    <wp:posOffset>0</wp:posOffset>
                  </wp:positionV>
                  <wp:extent cx="125730" cy="128905"/>
                  <wp:effectExtent l="0" t="0" r="762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r w:rsidR="002A1941">
              <w:rPr>
                <w:rFonts w:ascii="Arial" w:eastAsia="SimSun" w:hAnsi="Arial" w:cs="Mangal"/>
                <w:color w:val="3F3A38"/>
                <w:spacing w:val="-6"/>
                <w:sz w:val="18"/>
                <w:szCs w:val="18"/>
                <w:lang w:eastAsia="hi-IN" w:bidi="hi-IN"/>
              </w:rPr>
              <w:t>0724415392</w:t>
            </w:r>
            <w:r w:rsidRPr="00507002">
              <w:rPr>
                <w:rFonts w:ascii="Arial" w:eastAsia="SimSun" w:hAnsi="Arial" w:cs="Mangal"/>
                <w:color w:val="3F3A38"/>
                <w:spacing w:val="-6"/>
                <w:sz w:val="18"/>
                <w:szCs w:val="18"/>
                <w:lang w:eastAsia="hi-IN" w:bidi="hi-IN"/>
              </w:rPr>
              <w:t xml:space="preserve">    </w:t>
            </w:r>
            <w:r w:rsidRPr="00507002">
              <w:rPr>
                <w:rFonts w:ascii="Arial" w:eastAsia="SimSun" w:hAnsi="Arial" w:cs="Mangal"/>
                <w:noProof/>
                <w:color w:val="3F3A38"/>
                <w:spacing w:val="-6"/>
                <w:sz w:val="18"/>
                <w:szCs w:val="18"/>
                <w:lang w:val="en-US"/>
              </w:rPr>
              <w:drawing>
                <wp:inline distT="0" distB="0" distL="0" distR="0" wp14:anchorId="77625B37" wp14:editId="13524099">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Pr="00507002">
              <w:rPr>
                <w:rFonts w:ascii="Arial" w:eastAsia="SimSun" w:hAnsi="Arial" w:cs="Mangal"/>
                <w:color w:val="3F3A38"/>
                <w:spacing w:val="-6"/>
                <w:sz w:val="18"/>
                <w:szCs w:val="18"/>
                <w:lang w:eastAsia="hi-IN" w:bidi="hi-IN"/>
              </w:rPr>
              <w:t xml:space="preserve"> </w:t>
            </w:r>
            <w:r w:rsidR="002A1941">
              <w:rPr>
                <w:rFonts w:ascii="Arial" w:eastAsia="SimSun" w:hAnsi="Arial" w:cs="Mangal"/>
                <w:color w:val="3F3A38"/>
                <w:spacing w:val="-6"/>
                <w:sz w:val="18"/>
                <w:szCs w:val="18"/>
                <w:lang w:eastAsia="hi-IN" w:bidi="hi-IN"/>
              </w:rPr>
              <w:t>0724415392</w:t>
            </w:r>
            <w:r w:rsidRPr="00507002">
              <w:rPr>
                <w:rFonts w:ascii="Arial" w:eastAsia="SimSun" w:hAnsi="Arial" w:cs="Mangal"/>
                <w:color w:val="3F3A38"/>
                <w:spacing w:val="-6"/>
                <w:sz w:val="18"/>
                <w:szCs w:val="18"/>
                <w:lang w:eastAsia="hi-IN" w:bidi="hi-IN"/>
              </w:rPr>
              <w:t xml:space="preserve">       </w:t>
            </w:r>
          </w:p>
        </w:tc>
      </w:tr>
      <w:tr w:rsidR="00EC7BFE" w:rsidRPr="00507002" w14:paraId="050EAEE2" w14:textId="77777777" w:rsidTr="002A1941">
        <w:trPr>
          <w:cantSplit/>
          <w:trHeight w:val="340"/>
        </w:trPr>
        <w:tc>
          <w:tcPr>
            <w:tcW w:w="2834" w:type="dxa"/>
            <w:vMerge/>
            <w:shd w:val="clear" w:color="auto" w:fill="auto"/>
          </w:tcPr>
          <w:p w14:paraId="39418FA2" w14:textId="77777777" w:rsidR="00EC7BFE" w:rsidRPr="00507002" w:rsidRDefault="00EC7BFE" w:rsidP="002952F9">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center"/>
          </w:tcPr>
          <w:p w14:paraId="23300A7A" w14:textId="77777777" w:rsidR="00EC7BFE" w:rsidRPr="00507002" w:rsidRDefault="00EC7BFE" w:rsidP="002A1941">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val="en-US"/>
              </w:rPr>
              <w:drawing>
                <wp:anchor distT="0" distB="0" distL="0" distR="71755" simplePos="0" relativeHeight="251662336" behindDoc="0" locked="0" layoutInCell="1" allowOverlap="1" wp14:anchorId="5584EB8C" wp14:editId="674D3C03">
                  <wp:simplePos x="0" y="0"/>
                  <wp:positionH relativeFrom="column">
                    <wp:posOffset>0</wp:posOffset>
                  </wp:positionH>
                  <wp:positionV relativeFrom="paragraph">
                    <wp:posOffset>0</wp:posOffset>
                  </wp:positionV>
                  <wp:extent cx="126365" cy="144145"/>
                  <wp:effectExtent l="0" t="0" r="698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A1941">
              <w:rPr>
                <w:rFonts w:ascii="Arial" w:eastAsia="SimSun" w:hAnsi="Arial" w:cs="Mangal"/>
                <w:color w:val="3F3A38"/>
                <w:spacing w:val="-6"/>
                <w:sz w:val="18"/>
                <w:szCs w:val="18"/>
                <w:u w:val="single"/>
              </w:rPr>
              <w:t>petre.caraiani@gmail.com</w:t>
            </w:r>
            <w:r w:rsidRPr="00507002">
              <w:rPr>
                <w:rFonts w:ascii="Arial" w:eastAsia="SimSun" w:hAnsi="Arial" w:cs="Mangal"/>
                <w:color w:val="3F3A38"/>
                <w:spacing w:val="-6"/>
                <w:sz w:val="18"/>
                <w:szCs w:val="18"/>
                <w:u w:val="single"/>
              </w:rPr>
              <w:t xml:space="preserve"> </w:t>
            </w:r>
          </w:p>
        </w:tc>
      </w:tr>
      <w:tr w:rsidR="00EC7BFE" w:rsidRPr="00507002" w14:paraId="69D91ED0" w14:textId="77777777" w:rsidTr="002A1941">
        <w:trPr>
          <w:cantSplit/>
          <w:trHeight w:val="397"/>
        </w:trPr>
        <w:tc>
          <w:tcPr>
            <w:tcW w:w="2834" w:type="dxa"/>
            <w:vMerge/>
            <w:shd w:val="clear" w:color="auto" w:fill="auto"/>
          </w:tcPr>
          <w:p w14:paraId="1F57CF4C" w14:textId="77777777" w:rsidR="00EC7BFE" w:rsidRPr="00507002" w:rsidRDefault="00EC7BFE" w:rsidP="002952F9">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center"/>
          </w:tcPr>
          <w:p w14:paraId="06B85D1F" w14:textId="77777777" w:rsidR="00EC7BFE" w:rsidRPr="00507002" w:rsidRDefault="00EC7BFE" w:rsidP="002A1941">
            <w:pPr>
              <w:widowControl w:val="0"/>
              <w:suppressAutoHyphens/>
              <w:spacing w:before="85"/>
              <w:rPr>
                <w:rFonts w:ascii="Arial" w:eastAsia="SimSun" w:hAnsi="Arial" w:cs="Mangal"/>
                <w:color w:val="1593CB"/>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Sexul </w:t>
            </w:r>
            <w:r w:rsidR="002A1941">
              <w:rPr>
                <w:rFonts w:ascii="Arial" w:eastAsia="SimSun" w:hAnsi="Arial" w:cs="Mangal"/>
                <w:color w:val="3F3A38"/>
                <w:spacing w:val="-6"/>
                <w:kern w:val="1"/>
                <w:sz w:val="18"/>
                <w:szCs w:val="18"/>
                <w:lang w:eastAsia="hi-IN" w:bidi="hi-IN"/>
              </w:rPr>
              <w:t>Masculin</w:t>
            </w:r>
            <w:r w:rsidRPr="00507002">
              <w:rPr>
                <w:rFonts w:ascii="Arial" w:eastAsia="SimSun" w:hAnsi="Arial" w:cs="Mangal"/>
                <w:color w:val="3F3A38"/>
                <w:spacing w:val="-6"/>
                <w:kern w:val="1"/>
                <w:sz w:val="18"/>
                <w:szCs w:val="18"/>
                <w:lang w:eastAsia="hi-IN" w:bidi="hi-IN"/>
              </w:rPr>
              <w:t xml:space="preserve"> </w:t>
            </w:r>
            <w:r w:rsidRPr="00507002">
              <w:rPr>
                <w:rFonts w:ascii="Arial" w:eastAsia="SimSun" w:hAnsi="Arial" w:cs="Mangal"/>
                <w:color w:val="1593CB"/>
                <w:spacing w:val="-6"/>
                <w:kern w:val="1"/>
                <w:sz w:val="18"/>
                <w:szCs w:val="18"/>
                <w:lang w:eastAsia="hi-IN" w:bidi="hi-IN"/>
              </w:rPr>
              <w:t xml:space="preserve">| Data </w:t>
            </w:r>
            <w:proofErr w:type="spellStart"/>
            <w:r w:rsidRPr="00507002">
              <w:rPr>
                <w:rFonts w:ascii="Arial" w:eastAsia="SimSun" w:hAnsi="Arial" w:cs="Mangal"/>
                <w:color w:val="1593CB"/>
                <w:spacing w:val="-6"/>
                <w:kern w:val="1"/>
                <w:sz w:val="18"/>
                <w:szCs w:val="18"/>
                <w:lang w:eastAsia="hi-IN" w:bidi="hi-IN"/>
              </w:rPr>
              <w:t>naşterii</w:t>
            </w:r>
            <w:proofErr w:type="spellEnd"/>
            <w:r w:rsidRPr="00507002">
              <w:rPr>
                <w:rFonts w:ascii="Arial" w:eastAsia="SimSun" w:hAnsi="Arial" w:cs="Mangal"/>
                <w:color w:val="1593CB"/>
                <w:spacing w:val="-6"/>
                <w:kern w:val="1"/>
                <w:sz w:val="18"/>
                <w:szCs w:val="18"/>
                <w:lang w:eastAsia="hi-IN" w:bidi="hi-IN"/>
              </w:rPr>
              <w:t xml:space="preserve"> </w:t>
            </w:r>
            <w:r w:rsidR="002A1941">
              <w:rPr>
                <w:rFonts w:ascii="Arial" w:eastAsia="SimSun" w:hAnsi="Arial" w:cs="Mangal"/>
                <w:color w:val="3F3A38"/>
                <w:spacing w:val="-6"/>
                <w:kern w:val="1"/>
                <w:sz w:val="18"/>
                <w:szCs w:val="18"/>
                <w:lang w:eastAsia="hi-IN" w:bidi="hi-IN"/>
              </w:rPr>
              <w:t>29/06/1978</w:t>
            </w:r>
            <w:r w:rsidRPr="00507002">
              <w:rPr>
                <w:rFonts w:ascii="Arial" w:eastAsia="SimSun" w:hAnsi="Arial" w:cs="Mangal"/>
                <w:color w:val="1593CB"/>
                <w:spacing w:val="-6"/>
                <w:kern w:val="1"/>
                <w:sz w:val="16"/>
                <w:lang w:eastAsia="hi-IN" w:bidi="hi-IN"/>
              </w:rPr>
              <w:t xml:space="preserve"> </w:t>
            </w:r>
            <w:r w:rsidRPr="00507002">
              <w:rPr>
                <w:rFonts w:ascii="Arial" w:eastAsia="SimSun" w:hAnsi="Arial" w:cs="Mangal"/>
                <w:color w:val="1593CB"/>
                <w:spacing w:val="-6"/>
                <w:kern w:val="1"/>
                <w:sz w:val="18"/>
                <w:szCs w:val="18"/>
                <w:lang w:eastAsia="hi-IN" w:bidi="hi-IN"/>
              </w:rPr>
              <w:t xml:space="preserve">| </w:t>
            </w:r>
            <w:proofErr w:type="spellStart"/>
            <w:r w:rsidRPr="00507002">
              <w:rPr>
                <w:rFonts w:ascii="Arial" w:eastAsia="SimSun" w:hAnsi="Arial" w:cs="Mangal"/>
                <w:color w:val="1593CB"/>
                <w:spacing w:val="-6"/>
                <w:kern w:val="1"/>
                <w:sz w:val="18"/>
                <w:szCs w:val="18"/>
                <w:lang w:eastAsia="hi-IN" w:bidi="hi-IN"/>
              </w:rPr>
              <w:t>Naţionalitatea</w:t>
            </w:r>
            <w:proofErr w:type="spellEnd"/>
            <w:r w:rsidRPr="00507002">
              <w:rPr>
                <w:rFonts w:ascii="Arial" w:eastAsia="SimSun" w:hAnsi="Arial" w:cs="Mangal"/>
                <w:color w:val="1593CB"/>
                <w:spacing w:val="-6"/>
                <w:kern w:val="1"/>
                <w:sz w:val="18"/>
                <w:szCs w:val="18"/>
                <w:lang w:eastAsia="hi-IN" w:bidi="hi-IN"/>
              </w:rPr>
              <w:t xml:space="preserve"> </w:t>
            </w:r>
            <w:r w:rsidR="002A1941">
              <w:rPr>
                <w:rFonts w:ascii="Arial" w:eastAsia="SimSun" w:hAnsi="Arial" w:cs="Mangal"/>
                <w:color w:val="3F3A38"/>
                <w:spacing w:val="-6"/>
                <w:kern w:val="1"/>
                <w:sz w:val="18"/>
                <w:szCs w:val="18"/>
                <w:lang w:eastAsia="hi-IN" w:bidi="hi-IN"/>
              </w:rPr>
              <w:t>Română</w:t>
            </w:r>
            <w:r w:rsidRPr="00507002">
              <w:rPr>
                <w:rFonts w:ascii="Arial" w:eastAsia="SimSun" w:hAnsi="Arial" w:cs="Mangal"/>
                <w:color w:val="3F3A38"/>
                <w:spacing w:val="-6"/>
                <w:kern w:val="1"/>
                <w:sz w:val="18"/>
                <w:szCs w:val="18"/>
                <w:lang w:eastAsia="hi-IN" w:bidi="hi-IN"/>
              </w:rPr>
              <w:t xml:space="preserve"> </w:t>
            </w:r>
          </w:p>
        </w:tc>
      </w:tr>
    </w:tbl>
    <w:p w14:paraId="49800660" w14:textId="77777777" w:rsidR="00EC7BFE" w:rsidRPr="00507002" w:rsidRDefault="00EC7BFE" w:rsidP="00EC7BFE">
      <w:pPr>
        <w:widowControl w:val="0"/>
        <w:suppressAutoHyphens/>
        <w:spacing w:line="100" w:lineRule="atLeast"/>
        <w:rPr>
          <w:rFonts w:ascii="Arial" w:eastAsia="SimSun" w:hAnsi="Arial" w:cs="Mangal"/>
          <w:color w:val="3F3A38"/>
          <w:spacing w:val="-6"/>
          <w:kern w:val="1"/>
          <w:sz w:val="16"/>
          <w:lang w:eastAsia="hi-IN" w:bidi="hi-IN"/>
        </w:rPr>
      </w:pPr>
    </w:p>
    <w:p w14:paraId="4F817188" w14:textId="77777777" w:rsidR="00EC7BFE" w:rsidRPr="00507002" w:rsidRDefault="00EC7BFE" w:rsidP="00EC7BF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EC7BFE" w:rsidRPr="00507002" w14:paraId="3408CBA1" w14:textId="77777777" w:rsidTr="002952F9">
        <w:trPr>
          <w:trHeight w:val="170"/>
        </w:trPr>
        <w:tc>
          <w:tcPr>
            <w:tcW w:w="2835" w:type="dxa"/>
            <w:shd w:val="clear" w:color="auto" w:fill="auto"/>
          </w:tcPr>
          <w:p w14:paraId="33ED5462" w14:textId="77777777" w:rsidR="00EC7BFE" w:rsidRPr="00507002" w:rsidRDefault="00EC7BFE" w:rsidP="002952F9">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EXPERIENŢA PROFESIONALĂ</w:t>
            </w:r>
          </w:p>
        </w:tc>
        <w:tc>
          <w:tcPr>
            <w:tcW w:w="7540" w:type="dxa"/>
            <w:shd w:val="clear" w:color="auto" w:fill="auto"/>
            <w:vAlign w:val="bottom"/>
          </w:tcPr>
          <w:p w14:paraId="32CB159C" w14:textId="77777777" w:rsidR="00EC7BFE" w:rsidRPr="00507002" w:rsidRDefault="00EC7BFE" w:rsidP="002952F9">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19043D59" wp14:editId="52B23548">
                  <wp:extent cx="4791075" cy="8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50789DAE" w14:textId="77777777" w:rsidR="00EC7BFE" w:rsidRPr="00507002" w:rsidRDefault="00EC7BFE" w:rsidP="00EC7BFE">
      <w:pPr>
        <w:widowControl w:val="0"/>
        <w:suppressAutoHyphens/>
        <w:spacing w:line="100" w:lineRule="atLeast"/>
        <w:jc w:val="center"/>
        <w:rPr>
          <w:rFonts w:ascii="Arial" w:eastAsia="SimSun" w:hAnsi="Arial" w:cs="Mangal"/>
          <w:color w:val="FF0000"/>
          <w:spacing w:val="-6"/>
          <w:kern w:val="1"/>
          <w:sz w:val="16"/>
          <w:lang w:eastAsia="hi-IN" w:bidi="hi-IN"/>
        </w:rPr>
      </w:pPr>
    </w:p>
    <w:tbl>
      <w:tblPr>
        <w:tblpPr w:topFromText="6" w:bottomFromText="170" w:vertAnchor="text" w:tblpY="6"/>
        <w:tblW w:w="17916" w:type="dxa"/>
        <w:tblLayout w:type="fixed"/>
        <w:tblCellMar>
          <w:left w:w="0" w:type="dxa"/>
          <w:right w:w="0" w:type="dxa"/>
        </w:tblCellMar>
        <w:tblLook w:val="0000" w:firstRow="0" w:lastRow="0" w:firstColumn="0" w:lastColumn="0" w:noHBand="0" w:noVBand="0"/>
      </w:tblPr>
      <w:tblGrid>
        <w:gridCol w:w="2834"/>
        <w:gridCol w:w="7541"/>
        <w:gridCol w:w="7541"/>
      </w:tblGrid>
      <w:tr w:rsidR="00701D26" w:rsidRPr="00507002" w14:paraId="288EDF6C" w14:textId="77777777" w:rsidTr="00EF2B97">
        <w:trPr>
          <w:gridAfter w:val="1"/>
          <w:wAfter w:w="7541" w:type="dxa"/>
          <w:cantSplit/>
        </w:trPr>
        <w:tc>
          <w:tcPr>
            <w:tcW w:w="2834" w:type="dxa"/>
            <w:vMerge w:val="restart"/>
            <w:shd w:val="clear" w:color="auto" w:fill="auto"/>
          </w:tcPr>
          <w:p w14:paraId="72CE9D3D" w14:textId="5731F604" w:rsidR="00701D26"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Februarie 2022 -prezent</w:t>
            </w:r>
          </w:p>
          <w:p w14:paraId="0A8692A5" w14:textId="77777777" w:rsidR="00701D26"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p>
          <w:p w14:paraId="11C9105F" w14:textId="77777777" w:rsidR="00701D26"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p>
          <w:p w14:paraId="4F1CB0CD" w14:textId="77777777" w:rsidR="00701D26"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p>
          <w:p w14:paraId="0CD58B53" w14:textId="77777777" w:rsidR="00701D26"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p>
          <w:p w14:paraId="013CC031" w14:textId="77777777" w:rsidR="00701D26"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p>
          <w:p w14:paraId="7B7A4B39" w14:textId="77777777" w:rsidR="00701D26"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p>
          <w:p w14:paraId="3E45ECE9" w14:textId="12A5BE18" w:rsidR="00701D26" w:rsidRPr="00507002"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Iulie 2017-prezent</w:t>
            </w:r>
            <w:r w:rsidRPr="00507002">
              <w:rPr>
                <w:rFonts w:ascii="Arial" w:eastAsia="SimSun" w:hAnsi="Arial" w:cs="Mangal"/>
                <w:color w:val="0E4194"/>
                <w:spacing w:val="-6"/>
                <w:kern w:val="1"/>
                <w:sz w:val="18"/>
                <w:lang w:eastAsia="hi-IN" w:bidi="hi-IN"/>
              </w:rPr>
              <w:t xml:space="preserve">  </w:t>
            </w:r>
          </w:p>
        </w:tc>
        <w:tc>
          <w:tcPr>
            <w:tcW w:w="7541" w:type="dxa"/>
            <w:shd w:val="clear" w:color="auto" w:fill="auto"/>
          </w:tcPr>
          <w:p w14:paraId="1B9E722D" w14:textId="31785059" w:rsidR="00701D26" w:rsidRPr="00507002"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 xml:space="preserve">Conferențiar universitar doctor </w:t>
            </w:r>
            <w:r w:rsidRPr="00507002">
              <w:rPr>
                <w:rFonts w:ascii="Arial" w:eastAsia="SimSun" w:hAnsi="Arial" w:cs="Mangal"/>
                <w:color w:val="0E4194"/>
                <w:spacing w:val="-6"/>
                <w:kern w:val="1"/>
                <w:sz w:val="22"/>
                <w:lang w:eastAsia="hi-IN" w:bidi="hi-IN"/>
              </w:rPr>
              <w:t xml:space="preserve"> </w:t>
            </w:r>
          </w:p>
        </w:tc>
      </w:tr>
      <w:tr w:rsidR="00701D26" w:rsidRPr="00507002" w14:paraId="2BE5A784" w14:textId="77777777" w:rsidTr="00EF2B97">
        <w:trPr>
          <w:gridAfter w:val="1"/>
          <w:wAfter w:w="7541" w:type="dxa"/>
          <w:cantSplit/>
        </w:trPr>
        <w:tc>
          <w:tcPr>
            <w:tcW w:w="2834" w:type="dxa"/>
            <w:vMerge/>
            <w:shd w:val="clear" w:color="auto" w:fill="auto"/>
          </w:tcPr>
          <w:p w14:paraId="42E8CC90" w14:textId="77777777" w:rsidR="00701D26"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p>
        </w:tc>
        <w:tc>
          <w:tcPr>
            <w:tcW w:w="7541" w:type="dxa"/>
            <w:shd w:val="clear" w:color="auto" w:fill="auto"/>
          </w:tcPr>
          <w:p w14:paraId="77FC7A1D" w14:textId="5B557637" w:rsidR="00701D26"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r w:rsidRPr="00EF2B97">
              <w:rPr>
                <w:rFonts w:ascii="Arial" w:hAnsi="Arial" w:cs="Arial"/>
                <w:sz w:val="18"/>
              </w:rPr>
              <w:t xml:space="preserve">Academia de Studii Economice, Facultatea de </w:t>
            </w:r>
            <w:r>
              <w:rPr>
                <w:rFonts w:ascii="Arial" w:hAnsi="Arial" w:cs="Arial"/>
                <w:sz w:val="18"/>
              </w:rPr>
              <w:t>Administrarea Afacerilor în limbi străine</w:t>
            </w:r>
            <w:r w:rsidRPr="00EF2B97">
              <w:rPr>
                <w:rFonts w:ascii="Arial" w:hAnsi="Arial" w:cs="Arial"/>
                <w:sz w:val="18"/>
              </w:rPr>
              <w:t>, București</w:t>
            </w:r>
          </w:p>
        </w:tc>
      </w:tr>
      <w:tr w:rsidR="00701D26" w:rsidRPr="00507002" w14:paraId="7BAD7284" w14:textId="77777777" w:rsidTr="00EF2B97">
        <w:trPr>
          <w:gridAfter w:val="1"/>
          <w:wAfter w:w="7541" w:type="dxa"/>
          <w:cantSplit/>
        </w:trPr>
        <w:tc>
          <w:tcPr>
            <w:tcW w:w="2834" w:type="dxa"/>
            <w:vMerge/>
            <w:shd w:val="clear" w:color="auto" w:fill="auto"/>
          </w:tcPr>
          <w:p w14:paraId="1733B520" w14:textId="77777777" w:rsidR="00701D26"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p>
        </w:tc>
        <w:tc>
          <w:tcPr>
            <w:tcW w:w="7541" w:type="dxa"/>
            <w:shd w:val="clear" w:color="auto" w:fill="auto"/>
          </w:tcPr>
          <w:p w14:paraId="35B8554E" w14:textId="78A503FA" w:rsidR="00701D26"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hAnsi="Arial" w:cs="Arial"/>
                <w:sz w:val="18"/>
              </w:rPr>
              <w:t>Curs ș</w:t>
            </w:r>
            <w:r w:rsidRPr="00EF2B97">
              <w:rPr>
                <w:rFonts w:ascii="Arial" w:hAnsi="Arial" w:cs="Arial"/>
                <w:sz w:val="18"/>
              </w:rPr>
              <w:t xml:space="preserve">i </w:t>
            </w:r>
            <w:proofErr w:type="spellStart"/>
            <w:r w:rsidRPr="00EF2B97">
              <w:rPr>
                <w:rFonts w:ascii="Arial" w:hAnsi="Arial" w:cs="Arial"/>
                <w:sz w:val="18"/>
              </w:rPr>
              <w:t>seminarii</w:t>
            </w:r>
            <w:proofErr w:type="spellEnd"/>
            <w:r w:rsidRPr="00EF2B97">
              <w:rPr>
                <w:rFonts w:ascii="Arial" w:hAnsi="Arial" w:cs="Arial"/>
                <w:sz w:val="18"/>
              </w:rPr>
              <w:t xml:space="preserve"> </w:t>
            </w:r>
            <w:r>
              <w:rPr>
                <w:rFonts w:ascii="Arial" w:hAnsi="Arial" w:cs="Arial"/>
                <w:sz w:val="18"/>
              </w:rPr>
              <w:t xml:space="preserve">Econometrie, curs și </w:t>
            </w:r>
            <w:proofErr w:type="spellStart"/>
            <w:r>
              <w:rPr>
                <w:rFonts w:ascii="Arial" w:hAnsi="Arial" w:cs="Arial"/>
                <w:sz w:val="18"/>
              </w:rPr>
              <w:t>seminarii</w:t>
            </w:r>
            <w:proofErr w:type="spellEnd"/>
            <w:r>
              <w:rPr>
                <w:rFonts w:ascii="Arial" w:hAnsi="Arial" w:cs="Arial"/>
                <w:sz w:val="18"/>
              </w:rPr>
              <w:t xml:space="preserve"> Teoria deciziei, curs și </w:t>
            </w:r>
            <w:proofErr w:type="spellStart"/>
            <w:r>
              <w:rPr>
                <w:rFonts w:ascii="Arial" w:hAnsi="Arial" w:cs="Arial"/>
                <w:sz w:val="18"/>
              </w:rPr>
              <w:t>seminarii</w:t>
            </w:r>
            <w:proofErr w:type="spellEnd"/>
            <w:r>
              <w:rPr>
                <w:rFonts w:ascii="Arial" w:hAnsi="Arial" w:cs="Arial"/>
                <w:sz w:val="18"/>
              </w:rPr>
              <w:t xml:space="preserve"> Metode de cercetare</w:t>
            </w:r>
          </w:p>
        </w:tc>
      </w:tr>
      <w:tr w:rsidR="00701D26" w:rsidRPr="00507002" w14:paraId="00744136" w14:textId="77777777" w:rsidTr="00022FA2">
        <w:trPr>
          <w:gridAfter w:val="1"/>
          <w:wAfter w:w="7541" w:type="dxa"/>
          <w:cantSplit/>
        </w:trPr>
        <w:tc>
          <w:tcPr>
            <w:tcW w:w="2834" w:type="dxa"/>
            <w:vMerge/>
            <w:shd w:val="clear" w:color="auto" w:fill="auto"/>
          </w:tcPr>
          <w:p w14:paraId="62A367D2" w14:textId="77777777" w:rsidR="00701D26"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p>
        </w:tc>
        <w:tc>
          <w:tcPr>
            <w:tcW w:w="7541" w:type="dxa"/>
            <w:shd w:val="clear" w:color="auto" w:fill="auto"/>
            <w:vAlign w:val="bottom"/>
          </w:tcPr>
          <w:p w14:paraId="31D2D64E" w14:textId="6D969284" w:rsidR="00701D26"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Pr>
                <w:rFonts w:ascii="Arial" w:eastAsia="SimSun" w:hAnsi="Arial" w:cs="Mangal"/>
                <w:color w:val="3F3A38"/>
                <w:spacing w:val="-6"/>
                <w:kern w:val="1"/>
                <w:sz w:val="18"/>
                <w:szCs w:val="18"/>
                <w:lang w:eastAsia="hi-IN" w:bidi="hi-IN"/>
              </w:rPr>
              <w:t>învățământ superior</w:t>
            </w:r>
          </w:p>
        </w:tc>
      </w:tr>
      <w:tr w:rsidR="00701D26" w:rsidRPr="00507002" w14:paraId="6EF5A752" w14:textId="77777777" w:rsidTr="00EF2B97">
        <w:trPr>
          <w:gridAfter w:val="1"/>
          <w:wAfter w:w="7541" w:type="dxa"/>
          <w:cantSplit/>
        </w:trPr>
        <w:tc>
          <w:tcPr>
            <w:tcW w:w="2834" w:type="dxa"/>
            <w:vMerge/>
            <w:shd w:val="clear" w:color="auto" w:fill="auto"/>
          </w:tcPr>
          <w:p w14:paraId="60FCC17E" w14:textId="77777777" w:rsidR="00701D26"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p>
        </w:tc>
        <w:tc>
          <w:tcPr>
            <w:tcW w:w="7541" w:type="dxa"/>
            <w:shd w:val="clear" w:color="auto" w:fill="auto"/>
          </w:tcPr>
          <w:p w14:paraId="5B97F097" w14:textId="77777777" w:rsidR="00701D26"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p>
        </w:tc>
      </w:tr>
      <w:tr w:rsidR="00701D26" w:rsidRPr="00507002" w14:paraId="5E1E08D7" w14:textId="77777777" w:rsidTr="00EF2B97">
        <w:trPr>
          <w:gridAfter w:val="1"/>
          <w:wAfter w:w="7541" w:type="dxa"/>
          <w:cantSplit/>
        </w:trPr>
        <w:tc>
          <w:tcPr>
            <w:tcW w:w="2834" w:type="dxa"/>
            <w:vMerge/>
            <w:shd w:val="clear" w:color="auto" w:fill="auto"/>
          </w:tcPr>
          <w:p w14:paraId="6F278046" w14:textId="77777777" w:rsidR="00701D26"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p>
        </w:tc>
        <w:tc>
          <w:tcPr>
            <w:tcW w:w="7541" w:type="dxa"/>
            <w:shd w:val="clear" w:color="auto" w:fill="auto"/>
          </w:tcPr>
          <w:p w14:paraId="5970F96F" w14:textId="76B90F5A" w:rsidR="00701D26"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Cercetător științific gradul I</w:t>
            </w:r>
          </w:p>
        </w:tc>
      </w:tr>
      <w:tr w:rsidR="00701D26" w:rsidRPr="00507002" w14:paraId="6DEC6874" w14:textId="77777777" w:rsidTr="00EF2B97">
        <w:trPr>
          <w:gridAfter w:val="1"/>
          <w:wAfter w:w="7541" w:type="dxa"/>
          <w:cantSplit/>
        </w:trPr>
        <w:tc>
          <w:tcPr>
            <w:tcW w:w="2834" w:type="dxa"/>
            <w:vMerge/>
            <w:shd w:val="clear" w:color="auto" w:fill="auto"/>
          </w:tcPr>
          <w:p w14:paraId="0C1DF91F"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74EAC74A" w14:textId="77777777" w:rsidR="00701D26" w:rsidRPr="00507002" w:rsidRDefault="00701D26" w:rsidP="00701D26">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Pr>
                <w:rFonts w:ascii="Arial" w:eastAsia="ArialMT" w:hAnsi="Arial" w:cs="ArialMT"/>
                <w:color w:val="3F3A38"/>
                <w:spacing w:val="-6"/>
                <w:kern w:val="1"/>
                <w:sz w:val="18"/>
                <w:szCs w:val="18"/>
                <w:lang w:eastAsia="hi-IN" w:bidi="hi-IN"/>
              </w:rPr>
              <w:t>Institutul de Prognoză Economică, Academia Română, București, România</w:t>
            </w:r>
          </w:p>
        </w:tc>
      </w:tr>
      <w:tr w:rsidR="00701D26" w:rsidRPr="00507002" w14:paraId="20E7D723" w14:textId="77777777" w:rsidTr="00EF2B97">
        <w:trPr>
          <w:gridAfter w:val="1"/>
          <w:wAfter w:w="7541" w:type="dxa"/>
          <w:cantSplit/>
        </w:trPr>
        <w:tc>
          <w:tcPr>
            <w:tcW w:w="2834" w:type="dxa"/>
            <w:vMerge/>
            <w:shd w:val="clear" w:color="auto" w:fill="auto"/>
          </w:tcPr>
          <w:p w14:paraId="21700CAC"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62A2F6ED" w14:textId="77777777" w:rsidR="00701D26" w:rsidRPr="00EF2B97" w:rsidRDefault="00701D26" w:rsidP="00701D26">
            <w:pPr>
              <w:widowControl w:val="0"/>
              <w:numPr>
                <w:ilvl w:val="0"/>
                <w:numId w:val="1"/>
              </w:numPr>
              <w:suppressLineNumbers/>
              <w:suppressAutoHyphens/>
              <w:autoSpaceDE w:val="0"/>
              <w:spacing w:line="100" w:lineRule="atLeast"/>
              <w:rPr>
                <w:rFonts w:ascii="Arial" w:eastAsia="SimSun" w:hAnsi="Arial" w:cs="Arial"/>
                <w:color w:val="3F3A38"/>
                <w:spacing w:val="-6"/>
                <w:kern w:val="1"/>
                <w:sz w:val="18"/>
                <w:lang w:eastAsia="hi-IN" w:bidi="hi-IN"/>
              </w:rPr>
            </w:pPr>
            <w:r w:rsidRPr="00EF2B97">
              <w:rPr>
                <w:rFonts w:ascii="Arial" w:hAnsi="Arial" w:cs="Arial"/>
                <w:sz w:val="18"/>
              </w:rPr>
              <w:t xml:space="preserve">Cercetare economică academică, fundamentală și avansată </w:t>
            </w:r>
            <w:r>
              <w:rPr>
                <w:rFonts w:ascii="Arial" w:hAnsi="Arial" w:cs="Arial"/>
                <w:sz w:val="18"/>
              </w:rPr>
              <w:t xml:space="preserve"> în domeniile</w:t>
            </w:r>
            <w:r w:rsidRPr="00EF2B97">
              <w:rPr>
                <w:rFonts w:ascii="Arial" w:hAnsi="Arial" w:cs="Arial"/>
                <w:sz w:val="18"/>
              </w:rPr>
              <w:t>: modelare și prognoză economică, econometrie, macroeconomie, studii empirice și aplicative</w:t>
            </w:r>
          </w:p>
        </w:tc>
      </w:tr>
      <w:tr w:rsidR="00701D26" w:rsidRPr="00507002" w14:paraId="598D20E4" w14:textId="77777777" w:rsidTr="00EF2B97">
        <w:trPr>
          <w:gridAfter w:val="1"/>
          <w:wAfter w:w="7541" w:type="dxa"/>
          <w:cantSplit/>
          <w:trHeight w:val="340"/>
        </w:trPr>
        <w:tc>
          <w:tcPr>
            <w:tcW w:w="2834" w:type="dxa"/>
            <w:vMerge/>
            <w:shd w:val="clear" w:color="auto" w:fill="auto"/>
          </w:tcPr>
          <w:p w14:paraId="793528E9"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14:paraId="076F72A0"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Pr>
                <w:rFonts w:ascii="Arial" w:eastAsia="SimSun" w:hAnsi="Arial" w:cs="Mangal"/>
                <w:color w:val="3F3A38"/>
                <w:spacing w:val="-6"/>
                <w:kern w:val="1"/>
                <w:sz w:val="18"/>
                <w:szCs w:val="18"/>
                <w:lang w:eastAsia="hi-IN" w:bidi="hi-IN"/>
              </w:rPr>
              <w:t xml:space="preserve"> cercetare economică fundamentală și avansată</w:t>
            </w:r>
          </w:p>
        </w:tc>
      </w:tr>
      <w:tr w:rsidR="00701D26" w:rsidRPr="00507002" w14:paraId="1543DAC1" w14:textId="77777777" w:rsidTr="00EF2B97">
        <w:trPr>
          <w:gridAfter w:val="1"/>
          <w:wAfter w:w="7541" w:type="dxa"/>
          <w:cantSplit/>
          <w:trHeight w:val="340"/>
        </w:trPr>
        <w:tc>
          <w:tcPr>
            <w:tcW w:w="2834" w:type="dxa"/>
            <w:shd w:val="clear" w:color="auto" w:fill="auto"/>
          </w:tcPr>
          <w:p w14:paraId="1633B095"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14:paraId="580A113B"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26D68970" w14:textId="77777777" w:rsidTr="00CA7073">
        <w:trPr>
          <w:gridAfter w:val="1"/>
          <w:wAfter w:w="7541" w:type="dxa"/>
          <w:cantSplit/>
          <w:trHeight w:val="340"/>
        </w:trPr>
        <w:tc>
          <w:tcPr>
            <w:tcW w:w="2834" w:type="dxa"/>
            <w:shd w:val="clear" w:color="auto" w:fill="auto"/>
          </w:tcPr>
          <w:p w14:paraId="672BDB2E" w14:textId="1BDC0B5A" w:rsidR="00701D26" w:rsidRPr="00507002"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Septembrie 2015-</w:t>
            </w:r>
            <w:r w:rsidR="000C6618">
              <w:rPr>
                <w:rFonts w:ascii="Arial" w:eastAsia="SimSun" w:hAnsi="Arial" w:cs="Mangal"/>
                <w:color w:val="0E4194"/>
                <w:spacing w:val="-6"/>
                <w:kern w:val="1"/>
                <w:sz w:val="18"/>
                <w:lang w:eastAsia="hi-IN" w:bidi="hi-IN"/>
              </w:rPr>
              <w:t>2024</w:t>
            </w:r>
          </w:p>
        </w:tc>
        <w:tc>
          <w:tcPr>
            <w:tcW w:w="7541" w:type="dxa"/>
            <w:shd w:val="clear" w:color="auto" w:fill="auto"/>
          </w:tcPr>
          <w:p w14:paraId="18844EFA" w14:textId="77777777" w:rsidR="00701D26" w:rsidRPr="00507002"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 xml:space="preserve">Conducător de doctorat </w:t>
            </w:r>
            <w:r w:rsidRPr="00507002">
              <w:rPr>
                <w:rFonts w:ascii="Arial" w:eastAsia="SimSun" w:hAnsi="Arial" w:cs="Mangal"/>
                <w:color w:val="0E4194"/>
                <w:spacing w:val="-6"/>
                <w:kern w:val="1"/>
                <w:sz w:val="22"/>
                <w:lang w:eastAsia="hi-IN" w:bidi="hi-IN"/>
              </w:rPr>
              <w:t xml:space="preserve"> </w:t>
            </w:r>
            <w:r>
              <w:rPr>
                <w:rFonts w:ascii="Arial" w:eastAsia="SimSun" w:hAnsi="Arial" w:cs="Mangal"/>
                <w:color w:val="0E4194"/>
                <w:spacing w:val="-6"/>
                <w:kern w:val="1"/>
                <w:sz w:val="22"/>
                <w:lang w:eastAsia="hi-IN" w:bidi="hi-IN"/>
              </w:rPr>
              <w:t>- profesor</w:t>
            </w:r>
          </w:p>
        </w:tc>
      </w:tr>
      <w:tr w:rsidR="00701D26" w:rsidRPr="00507002" w14:paraId="0D9B55D3" w14:textId="77777777" w:rsidTr="00CA7073">
        <w:trPr>
          <w:gridAfter w:val="1"/>
          <w:wAfter w:w="7541" w:type="dxa"/>
          <w:cantSplit/>
          <w:trHeight w:val="340"/>
        </w:trPr>
        <w:tc>
          <w:tcPr>
            <w:tcW w:w="2834" w:type="dxa"/>
            <w:shd w:val="clear" w:color="auto" w:fill="auto"/>
          </w:tcPr>
          <w:p w14:paraId="0F636582"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7339DB34" w14:textId="77777777" w:rsidR="00701D26" w:rsidRPr="00EF2B97" w:rsidRDefault="00701D26" w:rsidP="00701D26">
            <w:pPr>
              <w:widowControl w:val="0"/>
              <w:suppressLineNumbers/>
              <w:suppressAutoHyphens/>
              <w:autoSpaceDE w:val="0"/>
              <w:spacing w:before="57" w:after="85" w:line="100" w:lineRule="atLeast"/>
              <w:rPr>
                <w:rFonts w:ascii="Arial" w:eastAsia="ArialMT" w:hAnsi="Arial" w:cs="Arial"/>
                <w:color w:val="3F3A38"/>
                <w:spacing w:val="-6"/>
                <w:kern w:val="1"/>
                <w:sz w:val="18"/>
                <w:szCs w:val="18"/>
                <w:lang w:eastAsia="hi-IN" w:bidi="hi-IN"/>
              </w:rPr>
            </w:pPr>
            <w:r w:rsidRPr="00EF2B97">
              <w:rPr>
                <w:rFonts w:ascii="Arial" w:hAnsi="Arial" w:cs="Arial"/>
                <w:sz w:val="18"/>
              </w:rPr>
              <w:t>Școala de Studii Avansate a Academiei Române, Academia Română, București, România</w:t>
            </w:r>
          </w:p>
        </w:tc>
      </w:tr>
      <w:tr w:rsidR="00701D26" w:rsidRPr="00507002" w14:paraId="593130AA" w14:textId="77777777" w:rsidTr="00EF2B97">
        <w:trPr>
          <w:cantSplit/>
          <w:trHeight w:val="340"/>
        </w:trPr>
        <w:tc>
          <w:tcPr>
            <w:tcW w:w="2834" w:type="dxa"/>
            <w:shd w:val="clear" w:color="auto" w:fill="auto"/>
          </w:tcPr>
          <w:p w14:paraId="1B3843EA"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58922DB1" w14:textId="77777777" w:rsidR="00701D26" w:rsidRPr="00EF2B97" w:rsidRDefault="00701D26" w:rsidP="00701D26">
            <w:pPr>
              <w:widowControl w:val="0"/>
              <w:numPr>
                <w:ilvl w:val="0"/>
                <w:numId w:val="1"/>
              </w:numPr>
              <w:suppressLineNumbers/>
              <w:suppressAutoHyphens/>
              <w:autoSpaceDE w:val="0"/>
              <w:spacing w:line="100" w:lineRule="atLeast"/>
              <w:rPr>
                <w:rFonts w:ascii="Arial" w:eastAsia="SimSun" w:hAnsi="Arial" w:cs="Arial"/>
                <w:color w:val="3F3A38"/>
                <w:spacing w:val="-6"/>
                <w:kern w:val="1"/>
                <w:sz w:val="18"/>
                <w:lang w:eastAsia="hi-IN" w:bidi="hi-IN"/>
              </w:rPr>
            </w:pPr>
            <w:r w:rsidRPr="00EF2B97">
              <w:rPr>
                <w:rFonts w:ascii="Arial" w:hAnsi="Arial" w:cs="Arial"/>
                <w:sz w:val="18"/>
              </w:rPr>
              <w:t>Conducător doctorat în științe economice, cursuri doctorale</w:t>
            </w:r>
          </w:p>
        </w:tc>
        <w:tc>
          <w:tcPr>
            <w:tcW w:w="7541" w:type="dxa"/>
            <w:vAlign w:val="bottom"/>
          </w:tcPr>
          <w:p w14:paraId="7AEFB64A"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748ADCE3" w14:textId="77777777" w:rsidTr="00CA7073">
        <w:trPr>
          <w:cantSplit/>
          <w:trHeight w:val="340"/>
        </w:trPr>
        <w:tc>
          <w:tcPr>
            <w:tcW w:w="2834" w:type="dxa"/>
            <w:shd w:val="clear" w:color="auto" w:fill="auto"/>
          </w:tcPr>
          <w:p w14:paraId="4F24C64B"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14:paraId="50D81199"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Pr>
                <w:rFonts w:ascii="Arial" w:eastAsia="SimSun" w:hAnsi="Arial" w:cs="Mangal"/>
                <w:color w:val="3F3A38"/>
                <w:spacing w:val="-6"/>
                <w:kern w:val="1"/>
                <w:sz w:val="18"/>
                <w:szCs w:val="18"/>
                <w:lang w:eastAsia="hi-IN" w:bidi="hi-IN"/>
              </w:rPr>
              <w:t xml:space="preserve"> cercetare economică fundamentală și avansată și pregătire doctorală</w:t>
            </w:r>
          </w:p>
        </w:tc>
        <w:tc>
          <w:tcPr>
            <w:tcW w:w="7541" w:type="dxa"/>
            <w:vAlign w:val="bottom"/>
          </w:tcPr>
          <w:p w14:paraId="0C27F912"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7A4B2B13" w14:textId="77777777" w:rsidTr="00EF2B97">
        <w:trPr>
          <w:cantSplit/>
          <w:trHeight w:val="340"/>
        </w:trPr>
        <w:tc>
          <w:tcPr>
            <w:tcW w:w="2834" w:type="dxa"/>
            <w:shd w:val="clear" w:color="auto" w:fill="auto"/>
          </w:tcPr>
          <w:p w14:paraId="0E48D6E5"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1B68CE5C"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vAlign w:val="bottom"/>
          </w:tcPr>
          <w:p w14:paraId="1EC1579F"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5EB5130A" w14:textId="77777777" w:rsidTr="00EF2B97">
        <w:trPr>
          <w:cantSplit/>
          <w:trHeight w:val="340"/>
        </w:trPr>
        <w:tc>
          <w:tcPr>
            <w:tcW w:w="2834" w:type="dxa"/>
            <w:shd w:val="clear" w:color="auto" w:fill="auto"/>
          </w:tcPr>
          <w:p w14:paraId="30C08093" w14:textId="366658AA" w:rsidR="00701D26" w:rsidRPr="00507002"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Februarie 2019-Februarie 2022</w:t>
            </w:r>
          </w:p>
        </w:tc>
        <w:tc>
          <w:tcPr>
            <w:tcW w:w="7541" w:type="dxa"/>
            <w:shd w:val="clear" w:color="auto" w:fill="auto"/>
          </w:tcPr>
          <w:p w14:paraId="641146DD" w14:textId="77777777" w:rsidR="00701D26" w:rsidRPr="00507002"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 xml:space="preserve">Lector universitar doctor </w:t>
            </w:r>
            <w:r w:rsidRPr="00507002">
              <w:rPr>
                <w:rFonts w:ascii="Arial" w:eastAsia="SimSun" w:hAnsi="Arial" w:cs="Mangal"/>
                <w:color w:val="0E4194"/>
                <w:spacing w:val="-6"/>
                <w:kern w:val="1"/>
                <w:sz w:val="22"/>
                <w:lang w:eastAsia="hi-IN" w:bidi="hi-IN"/>
              </w:rPr>
              <w:t xml:space="preserve"> </w:t>
            </w:r>
          </w:p>
        </w:tc>
        <w:tc>
          <w:tcPr>
            <w:tcW w:w="7541" w:type="dxa"/>
            <w:vAlign w:val="bottom"/>
          </w:tcPr>
          <w:p w14:paraId="05D886B9"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4135B0EE" w14:textId="77777777" w:rsidTr="00EF2B97">
        <w:trPr>
          <w:cantSplit/>
          <w:trHeight w:val="340"/>
        </w:trPr>
        <w:tc>
          <w:tcPr>
            <w:tcW w:w="2834" w:type="dxa"/>
            <w:shd w:val="clear" w:color="auto" w:fill="auto"/>
          </w:tcPr>
          <w:p w14:paraId="63A84A6F"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4A3C826E" w14:textId="77777777" w:rsidR="00701D26" w:rsidRPr="00EF2B97" w:rsidRDefault="00701D26" w:rsidP="00701D26">
            <w:pPr>
              <w:widowControl w:val="0"/>
              <w:suppressLineNumbers/>
              <w:suppressAutoHyphens/>
              <w:autoSpaceDE w:val="0"/>
              <w:spacing w:before="57" w:after="85" w:line="100" w:lineRule="atLeast"/>
              <w:rPr>
                <w:rFonts w:ascii="Arial" w:eastAsia="ArialMT" w:hAnsi="Arial" w:cs="Arial"/>
                <w:color w:val="3F3A38"/>
                <w:spacing w:val="-6"/>
                <w:kern w:val="1"/>
                <w:sz w:val="18"/>
                <w:szCs w:val="18"/>
                <w:lang w:eastAsia="hi-IN" w:bidi="hi-IN"/>
              </w:rPr>
            </w:pPr>
            <w:r w:rsidRPr="00EF2B97">
              <w:rPr>
                <w:rFonts w:ascii="Arial" w:hAnsi="Arial" w:cs="Arial"/>
                <w:sz w:val="18"/>
              </w:rPr>
              <w:t xml:space="preserve">Academia de Studii Economice, Facultatea de </w:t>
            </w:r>
            <w:r>
              <w:rPr>
                <w:rFonts w:ascii="Arial" w:hAnsi="Arial" w:cs="Arial"/>
                <w:sz w:val="18"/>
              </w:rPr>
              <w:t>Administrarea Afacerilor în limbi străine</w:t>
            </w:r>
            <w:r w:rsidRPr="00EF2B97">
              <w:rPr>
                <w:rFonts w:ascii="Arial" w:hAnsi="Arial" w:cs="Arial"/>
                <w:sz w:val="18"/>
              </w:rPr>
              <w:t>, București</w:t>
            </w:r>
          </w:p>
        </w:tc>
        <w:tc>
          <w:tcPr>
            <w:tcW w:w="7541" w:type="dxa"/>
            <w:vAlign w:val="bottom"/>
          </w:tcPr>
          <w:p w14:paraId="0E648457"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0F47A51C" w14:textId="77777777" w:rsidTr="00EF2B97">
        <w:trPr>
          <w:cantSplit/>
          <w:trHeight w:val="340"/>
        </w:trPr>
        <w:tc>
          <w:tcPr>
            <w:tcW w:w="2834" w:type="dxa"/>
            <w:shd w:val="clear" w:color="auto" w:fill="auto"/>
          </w:tcPr>
          <w:p w14:paraId="43D1848F"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57D74394" w14:textId="77777777" w:rsidR="00701D26" w:rsidRPr="00EF2B97" w:rsidRDefault="00701D26" w:rsidP="00701D26">
            <w:pPr>
              <w:widowControl w:val="0"/>
              <w:numPr>
                <w:ilvl w:val="0"/>
                <w:numId w:val="1"/>
              </w:numPr>
              <w:suppressLineNumbers/>
              <w:suppressAutoHyphens/>
              <w:autoSpaceDE w:val="0"/>
              <w:spacing w:line="100" w:lineRule="atLeast"/>
              <w:rPr>
                <w:rFonts w:ascii="Arial" w:eastAsia="SimSun" w:hAnsi="Arial" w:cs="Arial"/>
                <w:color w:val="3F3A38"/>
                <w:spacing w:val="-6"/>
                <w:kern w:val="1"/>
                <w:sz w:val="18"/>
                <w:lang w:eastAsia="hi-IN" w:bidi="hi-IN"/>
              </w:rPr>
            </w:pPr>
            <w:r>
              <w:rPr>
                <w:rFonts w:ascii="Arial" w:hAnsi="Arial" w:cs="Arial"/>
                <w:sz w:val="18"/>
              </w:rPr>
              <w:t>Curs ș</w:t>
            </w:r>
            <w:r w:rsidRPr="00EF2B97">
              <w:rPr>
                <w:rFonts w:ascii="Arial" w:hAnsi="Arial" w:cs="Arial"/>
                <w:sz w:val="18"/>
              </w:rPr>
              <w:t xml:space="preserve">i </w:t>
            </w:r>
            <w:proofErr w:type="spellStart"/>
            <w:r w:rsidRPr="00EF2B97">
              <w:rPr>
                <w:rFonts w:ascii="Arial" w:hAnsi="Arial" w:cs="Arial"/>
                <w:sz w:val="18"/>
              </w:rPr>
              <w:t>seminarii</w:t>
            </w:r>
            <w:proofErr w:type="spellEnd"/>
            <w:r w:rsidRPr="00EF2B97">
              <w:rPr>
                <w:rFonts w:ascii="Arial" w:hAnsi="Arial" w:cs="Arial"/>
                <w:sz w:val="18"/>
              </w:rPr>
              <w:t xml:space="preserve"> </w:t>
            </w:r>
            <w:r>
              <w:rPr>
                <w:rFonts w:ascii="Arial" w:hAnsi="Arial" w:cs="Arial"/>
                <w:sz w:val="18"/>
              </w:rPr>
              <w:t xml:space="preserve">Econometrie, curs și </w:t>
            </w:r>
            <w:proofErr w:type="spellStart"/>
            <w:r>
              <w:rPr>
                <w:rFonts w:ascii="Arial" w:hAnsi="Arial" w:cs="Arial"/>
                <w:sz w:val="18"/>
              </w:rPr>
              <w:t>seminarii</w:t>
            </w:r>
            <w:proofErr w:type="spellEnd"/>
            <w:r>
              <w:rPr>
                <w:rFonts w:ascii="Arial" w:hAnsi="Arial" w:cs="Arial"/>
                <w:sz w:val="18"/>
              </w:rPr>
              <w:t xml:space="preserve"> Teoria deciziei, curs și </w:t>
            </w:r>
            <w:proofErr w:type="spellStart"/>
            <w:r>
              <w:rPr>
                <w:rFonts w:ascii="Arial" w:hAnsi="Arial" w:cs="Arial"/>
                <w:sz w:val="18"/>
              </w:rPr>
              <w:t>seminarii</w:t>
            </w:r>
            <w:proofErr w:type="spellEnd"/>
            <w:r>
              <w:rPr>
                <w:rFonts w:ascii="Arial" w:hAnsi="Arial" w:cs="Arial"/>
                <w:sz w:val="18"/>
              </w:rPr>
              <w:t xml:space="preserve"> Metode de cercetare</w:t>
            </w:r>
          </w:p>
        </w:tc>
        <w:tc>
          <w:tcPr>
            <w:tcW w:w="7541" w:type="dxa"/>
            <w:vAlign w:val="bottom"/>
          </w:tcPr>
          <w:p w14:paraId="7848789A"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2C185F51" w14:textId="77777777" w:rsidTr="00260A38">
        <w:trPr>
          <w:cantSplit/>
          <w:trHeight w:val="340"/>
        </w:trPr>
        <w:tc>
          <w:tcPr>
            <w:tcW w:w="2834" w:type="dxa"/>
            <w:shd w:val="clear" w:color="auto" w:fill="auto"/>
          </w:tcPr>
          <w:p w14:paraId="4A95CBB5"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14:paraId="6FB4C2DB"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Pr>
                <w:rFonts w:ascii="Arial" w:eastAsia="SimSun" w:hAnsi="Arial" w:cs="Mangal"/>
                <w:color w:val="3F3A38"/>
                <w:spacing w:val="-6"/>
                <w:kern w:val="1"/>
                <w:sz w:val="18"/>
                <w:szCs w:val="18"/>
                <w:lang w:eastAsia="hi-IN" w:bidi="hi-IN"/>
              </w:rPr>
              <w:t>învățământ superior</w:t>
            </w:r>
          </w:p>
        </w:tc>
        <w:tc>
          <w:tcPr>
            <w:tcW w:w="7541" w:type="dxa"/>
            <w:vAlign w:val="bottom"/>
          </w:tcPr>
          <w:p w14:paraId="04A43F2D"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56283B9E" w14:textId="77777777" w:rsidTr="00EF2B97">
        <w:trPr>
          <w:cantSplit/>
          <w:trHeight w:val="340"/>
        </w:trPr>
        <w:tc>
          <w:tcPr>
            <w:tcW w:w="2834" w:type="dxa"/>
            <w:shd w:val="clear" w:color="auto" w:fill="auto"/>
          </w:tcPr>
          <w:p w14:paraId="3E0D6238"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227DD63D"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vAlign w:val="bottom"/>
          </w:tcPr>
          <w:p w14:paraId="5090981C"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0E12D0D3" w14:textId="77777777" w:rsidTr="00EF2B97">
        <w:trPr>
          <w:cantSplit/>
          <w:trHeight w:val="340"/>
        </w:trPr>
        <w:tc>
          <w:tcPr>
            <w:tcW w:w="2834" w:type="dxa"/>
            <w:shd w:val="clear" w:color="auto" w:fill="auto"/>
          </w:tcPr>
          <w:p w14:paraId="6084073F" w14:textId="77777777" w:rsidR="00701D26" w:rsidRPr="00507002"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Noiembrie 2010-2016</w:t>
            </w:r>
            <w:r w:rsidRPr="00507002">
              <w:rPr>
                <w:rFonts w:ascii="Arial" w:eastAsia="SimSun" w:hAnsi="Arial" w:cs="Mangal"/>
                <w:color w:val="0E4194"/>
                <w:spacing w:val="-6"/>
                <w:kern w:val="1"/>
                <w:sz w:val="18"/>
                <w:lang w:eastAsia="hi-IN" w:bidi="hi-IN"/>
              </w:rPr>
              <w:t xml:space="preserve"> </w:t>
            </w:r>
          </w:p>
        </w:tc>
        <w:tc>
          <w:tcPr>
            <w:tcW w:w="7541" w:type="dxa"/>
            <w:shd w:val="clear" w:color="auto" w:fill="auto"/>
          </w:tcPr>
          <w:p w14:paraId="4416D67A" w14:textId="77777777" w:rsidR="00701D26" w:rsidRPr="00507002"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 xml:space="preserve">Cadru didactic asociat </w:t>
            </w:r>
            <w:r w:rsidRPr="00507002">
              <w:rPr>
                <w:rFonts w:ascii="Arial" w:eastAsia="SimSun" w:hAnsi="Arial" w:cs="Mangal"/>
                <w:color w:val="0E4194"/>
                <w:spacing w:val="-6"/>
                <w:kern w:val="1"/>
                <w:sz w:val="22"/>
                <w:lang w:eastAsia="hi-IN" w:bidi="hi-IN"/>
              </w:rPr>
              <w:t xml:space="preserve"> </w:t>
            </w:r>
          </w:p>
        </w:tc>
        <w:tc>
          <w:tcPr>
            <w:tcW w:w="7541" w:type="dxa"/>
            <w:vAlign w:val="bottom"/>
          </w:tcPr>
          <w:p w14:paraId="3B2ED0F3"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70269FF4" w14:textId="77777777" w:rsidTr="00EF2B97">
        <w:trPr>
          <w:cantSplit/>
          <w:trHeight w:val="340"/>
        </w:trPr>
        <w:tc>
          <w:tcPr>
            <w:tcW w:w="2834" w:type="dxa"/>
            <w:shd w:val="clear" w:color="auto" w:fill="auto"/>
          </w:tcPr>
          <w:p w14:paraId="02E1DA44"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2D7F0B3E" w14:textId="77777777" w:rsidR="00701D26" w:rsidRPr="00EF2B97" w:rsidRDefault="00701D26" w:rsidP="00701D26">
            <w:pPr>
              <w:widowControl w:val="0"/>
              <w:suppressLineNumbers/>
              <w:suppressAutoHyphens/>
              <w:autoSpaceDE w:val="0"/>
              <w:spacing w:before="57" w:after="85" w:line="100" w:lineRule="atLeast"/>
              <w:rPr>
                <w:rFonts w:ascii="Arial" w:eastAsia="ArialMT" w:hAnsi="Arial" w:cs="Arial"/>
                <w:color w:val="3F3A38"/>
                <w:spacing w:val="-6"/>
                <w:kern w:val="1"/>
                <w:sz w:val="18"/>
                <w:szCs w:val="18"/>
                <w:lang w:eastAsia="hi-IN" w:bidi="hi-IN"/>
              </w:rPr>
            </w:pPr>
            <w:r w:rsidRPr="00EF2B97">
              <w:rPr>
                <w:rFonts w:ascii="Arial" w:hAnsi="Arial" w:cs="Arial"/>
                <w:sz w:val="18"/>
              </w:rPr>
              <w:t>Academia de Studii Economice, Facultatea de Relații Economice Internaționale, București</w:t>
            </w:r>
          </w:p>
        </w:tc>
        <w:tc>
          <w:tcPr>
            <w:tcW w:w="7541" w:type="dxa"/>
            <w:vAlign w:val="bottom"/>
          </w:tcPr>
          <w:p w14:paraId="7DDF0743"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43134CC4" w14:textId="77777777" w:rsidTr="00EF2B97">
        <w:trPr>
          <w:cantSplit/>
          <w:trHeight w:val="340"/>
        </w:trPr>
        <w:tc>
          <w:tcPr>
            <w:tcW w:w="2834" w:type="dxa"/>
            <w:shd w:val="clear" w:color="auto" w:fill="auto"/>
          </w:tcPr>
          <w:p w14:paraId="14D35558"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0A7DD4A2" w14:textId="77777777" w:rsidR="00701D26" w:rsidRPr="00EF2B97" w:rsidRDefault="00701D26" w:rsidP="00701D26">
            <w:pPr>
              <w:widowControl w:val="0"/>
              <w:numPr>
                <w:ilvl w:val="0"/>
                <w:numId w:val="1"/>
              </w:numPr>
              <w:suppressLineNumbers/>
              <w:suppressAutoHyphens/>
              <w:autoSpaceDE w:val="0"/>
              <w:spacing w:line="100" w:lineRule="atLeast"/>
              <w:rPr>
                <w:rFonts w:ascii="Arial" w:eastAsia="SimSun" w:hAnsi="Arial" w:cs="Arial"/>
                <w:color w:val="3F3A38"/>
                <w:spacing w:val="-6"/>
                <w:kern w:val="1"/>
                <w:sz w:val="18"/>
                <w:lang w:eastAsia="hi-IN" w:bidi="hi-IN"/>
              </w:rPr>
            </w:pPr>
            <w:r w:rsidRPr="00EF2B97">
              <w:rPr>
                <w:rFonts w:ascii="Arial" w:hAnsi="Arial" w:cs="Arial"/>
                <w:sz w:val="18"/>
              </w:rPr>
              <w:t xml:space="preserve">Curs si </w:t>
            </w:r>
            <w:proofErr w:type="spellStart"/>
            <w:r w:rsidRPr="00EF2B97">
              <w:rPr>
                <w:rFonts w:ascii="Arial" w:hAnsi="Arial" w:cs="Arial"/>
                <w:sz w:val="18"/>
              </w:rPr>
              <w:t>seminarii</w:t>
            </w:r>
            <w:proofErr w:type="spellEnd"/>
            <w:r w:rsidRPr="00EF2B97">
              <w:rPr>
                <w:rFonts w:ascii="Arial" w:hAnsi="Arial" w:cs="Arial"/>
                <w:sz w:val="18"/>
              </w:rPr>
              <w:t xml:space="preserve"> Fiscalitate </w:t>
            </w:r>
            <w:proofErr w:type="spellStart"/>
            <w:r w:rsidRPr="00EF2B97">
              <w:rPr>
                <w:rFonts w:ascii="Arial" w:hAnsi="Arial" w:cs="Arial"/>
                <w:sz w:val="18"/>
              </w:rPr>
              <w:t>Internatională</w:t>
            </w:r>
            <w:proofErr w:type="spellEnd"/>
            <w:r w:rsidRPr="00EF2B97">
              <w:rPr>
                <w:rFonts w:ascii="Arial" w:hAnsi="Arial" w:cs="Arial"/>
                <w:sz w:val="18"/>
              </w:rPr>
              <w:t xml:space="preserve">; Cursuri și </w:t>
            </w:r>
            <w:proofErr w:type="spellStart"/>
            <w:r w:rsidRPr="00EF2B97">
              <w:rPr>
                <w:rFonts w:ascii="Arial" w:hAnsi="Arial" w:cs="Arial"/>
                <w:sz w:val="18"/>
              </w:rPr>
              <w:t>seminarii</w:t>
            </w:r>
            <w:proofErr w:type="spellEnd"/>
            <w:r w:rsidRPr="00EF2B97">
              <w:rPr>
                <w:rFonts w:ascii="Arial" w:hAnsi="Arial" w:cs="Arial"/>
                <w:sz w:val="18"/>
              </w:rPr>
              <w:t xml:space="preserve"> de Macroeconomie financiară: cursuri și </w:t>
            </w:r>
            <w:proofErr w:type="spellStart"/>
            <w:r w:rsidRPr="00EF2B97">
              <w:rPr>
                <w:rFonts w:ascii="Arial" w:hAnsi="Arial" w:cs="Arial"/>
                <w:sz w:val="18"/>
              </w:rPr>
              <w:t>seminarii</w:t>
            </w:r>
            <w:proofErr w:type="spellEnd"/>
            <w:r w:rsidRPr="00EF2B97">
              <w:rPr>
                <w:rFonts w:ascii="Arial" w:hAnsi="Arial" w:cs="Arial"/>
                <w:sz w:val="18"/>
              </w:rPr>
              <w:t xml:space="preserve"> de Econometrie financiară</w:t>
            </w:r>
          </w:p>
        </w:tc>
        <w:tc>
          <w:tcPr>
            <w:tcW w:w="7541" w:type="dxa"/>
            <w:vAlign w:val="bottom"/>
          </w:tcPr>
          <w:p w14:paraId="1852FF27"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2273F8BE" w14:textId="77777777" w:rsidTr="0017430C">
        <w:trPr>
          <w:cantSplit/>
          <w:trHeight w:val="340"/>
        </w:trPr>
        <w:tc>
          <w:tcPr>
            <w:tcW w:w="2834" w:type="dxa"/>
            <w:shd w:val="clear" w:color="auto" w:fill="auto"/>
          </w:tcPr>
          <w:p w14:paraId="5674CDA0"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14:paraId="5A014578"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Pr>
                <w:rFonts w:ascii="Arial" w:eastAsia="SimSun" w:hAnsi="Arial" w:cs="Mangal"/>
                <w:color w:val="3F3A38"/>
                <w:spacing w:val="-6"/>
                <w:kern w:val="1"/>
                <w:sz w:val="18"/>
                <w:szCs w:val="18"/>
                <w:lang w:eastAsia="hi-IN" w:bidi="hi-IN"/>
              </w:rPr>
              <w:t>învățământ superior</w:t>
            </w:r>
          </w:p>
        </w:tc>
        <w:tc>
          <w:tcPr>
            <w:tcW w:w="7541" w:type="dxa"/>
            <w:vAlign w:val="bottom"/>
          </w:tcPr>
          <w:p w14:paraId="7DD2FE55"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44007D20" w14:textId="77777777" w:rsidTr="00EF2B97">
        <w:trPr>
          <w:cantSplit/>
          <w:trHeight w:val="340"/>
        </w:trPr>
        <w:tc>
          <w:tcPr>
            <w:tcW w:w="2834" w:type="dxa"/>
            <w:shd w:val="clear" w:color="auto" w:fill="auto"/>
          </w:tcPr>
          <w:p w14:paraId="561A6039"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4CEA4452"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vAlign w:val="bottom"/>
          </w:tcPr>
          <w:p w14:paraId="524BE0EB"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41E33974" w14:textId="77777777" w:rsidTr="00EF2B97">
        <w:trPr>
          <w:cantSplit/>
          <w:trHeight w:val="340"/>
        </w:trPr>
        <w:tc>
          <w:tcPr>
            <w:tcW w:w="2834" w:type="dxa"/>
            <w:shd w:val="clear" w:color="auto" w:fill="auto"/>
          </w:tcPr>
          <w:p w14:paraId="61CD01B9" w14:textId="77777777" w:rsidR="00701D26" w:rsidRPr="00507002"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Decembrie 2013-iunie 2017</w:t>
            </w:r>
            <w:r w:rsidRPr="00507002">
              <w:rPr>
                <w:rFonts w:ascii="Arial" w:eastAsia="SimSun" w:hAnsi="Arial" w:cs="Mangal"/>
                <w:color w:val="0E4194"/>
                <w:spacing w:val="-6"/>
                <w:kern w:val="1"/>
                <w:sz w:val="18"/>
                <w:lang w:eastAsia="hi-IN" w:bidi="hi-IN"/>
              </w:rPr>
              <w:t xml:space="preserve"> </w:t>
            </w:r>
          </w:p>
        </w:tc>
        <w:tc>
          <w:tcPr>
            <w:tcW w:w="7541" w:type="dxa"/>
            <w:shd w:val="clear" w:color="auto" w:fill="auto"/>
          </w:tcPr>
          <w:p w14:paraId="10C812E4" w14:textId="77777777" w:rsidR="00701D26" w:rsidRPr="00507002"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 xml:space="preserve">Cercetător </w:t>
            </w:r>
            <w:proofErr w:type="spellStart"/>
            <w:r>
              <w:rPr>
                <w:rFonts w:ascii="Arial" w:eastAsia="SimSun" w:hAnsi="Arial" w:cs="Mangal"/>
                <w:color w:val="0E4194"/>
                <w:spacing w:val="-6"/>
                <w:kern w:val="1"/>
                <w:sz w:val="22"/>
                <w:lang w:eastAsia="hi-IN" w:bidi="hi-IN"/>
              </w:rPr>
              <w:t>știinfic</w:t>
            </w:r>
            <w:proofErr w:type="spellEnd"/>
            <w:r>
              <w:rPr>
                <w:rFonts w:ascii="Arial" w:eastAsia="SimSun" w:hAnsi="Arial" w:cs="Mangal"/>
                <w:color w:val="0E4194"/>
                <w:spacing w:val="-6"/>
                <w:kern w:val="1"/>
                <w:sz w:val="22"/>
                <w:lang w:eastAsia="hi-IN" w:bidi="hi-IN"/>
              </w:rPr>
              <w:t xml:space="preserve"> gradul II</w:t>
            </w:r>
            <w:r w:rsidRPr="00507002">
              <w:rPr>
                <w:rFonts w:ascii="Arial" w:eastAsia="SimSun" w:hAnsi="Arial" w:cs="Mangal"/>
                <w:color w:val="0E4194"/>
                <w:spacing w:val="-6"/>
                <w:kern w:val="1"/>
                <w:sz w:val="22"/>
                <w:lang w:eastAsia="hi-IN" w:bidi="hi-IN"/>
              </w:rPr>
              <w:t xml:space="preserve"> </w:t>
            </w:r>
          </w:p>
        </w:tc>
        <w:tc>
          <w:tcPr>
            <w:tcW w:w="7541" w:type="dxa"/>
            <w:vAlign w:val="bottom"/>
          </w:tcPr>
          <w:p w14:paraId="668971E5"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19504151" w14:textId="77777777" w:rsidTr="00EF2B97">
        <w:trPr>
          <w:cantSplit/>
          <w:trHeight w:val="340"/>
        </w:trPr>
        <w:tc>
          <w:tcPr>
            <w:tcW w:w="2834" w:type="dxa"/>
            <w:shd w:val="clear" w:color="auto" w:fill="auto"/>
          </w:tcPr>
          <w:p w14:paraId="451FFA1F"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76CB4F13" w14:textId="77777777" w:rsidR="00701D26" w:rsidRPr="00507002" w:rsidRDefault="00701D26" w:rsidP="00701D26">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Pr>
                <w:rFonts w:ascii="Arial" w:eastAsia="ArialMT" w:hAnsi="Arial" w:cs="ArialMT"/>
                <w:color w:val="3F3A38"/>
                <w:spacing w:val="-6"/>
                <w:kern w:val="1"/>
                <w:sz w:val="18"/>
                <w:szCs w:val="18"/>
                <w:lang w:eastAsia="hi-IN" w:bidi="hi-IN"/>
              </w:rPr>
              <w:t>Institutul de Prognoză Economică, Academia Română, București, România</w:t>
            </w:r>
          </w:p>
        </w:tc>
        <w:tc>
          <w:tcPr>
            <w:tcW w:w="7541" w:type="dxa"/>
            <w:vAlign w:val="bottom"/>
          </w:tcPr>
          <w:p w14:paraId="70A5879B"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60D1F72F" w14:textId="77777777" w:rsidTr="00EF2B97">
        <w:trPr>
          <w:cantSplit/>
          <w:trHeight w:val="340"/>
        </w:trPr>
        <w:tc>
          <w:tcPr>
            <w:tcW w:w="2834" w:type="dxa"/>
            <w:shd w:val="clear" w:color="auto" w:fill="auto"/>
          </w:tcPr>
          <w:p w14:paraId="36E68B94"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45858DB9" w14:textId="77777777" w:rsidR="00701D26" w:rsidRPr="00EF2B97" w:rsidRDefault="00701D26" w:rsidP="00701D26">
            <w:pPr>
              <w:widowControl w:val="0"/>
              <w:numPr>
                <w:ilvl w:val="0"/>
                <w:numId w:val="1"/>
              </w:numPr>
              <w:suppressLineNumbers/>
              <w:suppressAutoHyphens/>
              <w:autoSpaceDE w:val="0"/>
              <w:spacing w:line="100" w:lineRule="atLeast"/>
              <w:rPr>
                <w:rFonts w:ascii="Arial" w:eastAsia="SimSun" w:hAnsi="Arial" w:cs="Arial"/>
                <w:color w:val="3F3A38"/>
                <w:spacing w:val="-6"/>
                <w:kern w:val="1"/>
                <w:sz w:val="18"/>
                <w:lang w:eastAsia="hi-IN" w:bidi="hi-IN"/>
              </w:rPr>
            </w:pPr>
            <w:r w:rsidRPr="00EF2B97">
              <w:rPr>
                <w:rFonts w:ascii="Arial" w:hAnsi="Arial" w:cs="Arial"/>
                <w:sz w:val="18"/>
              </w:rPr>
              <w:t xml:space="preserve">Cercetare economică academică, fundamentală și avansată </w:t>
            </w:r>
            <w:r>
              <w:rPr>
                <w:rFonts w:ascii="Arial" w:hAnsi="Arial" w:cs="Arial"/>
                <w:sz w:val="18"/>
              </w:rPr>
              <w:t xml:space="preserve"> în domeniile</w:t>
            </w:r>
            <w:r w:rsidRPr="00EF2B97">
              <w:rPr>
                <w:rFonts w:ascii="Arial" w:hAnsi="Arial" w:cs="Arial"/>
                <w:sz w:val="18"/>
              </w:rPr>
              <w:t>: modelare și prognoză economică, econometrie, macroeconomie, studii empirice și aplicative</w:t>
            </w:r>
          </w:p>
        </w:tc>
        <w:tc>
          <w:tcPr>
            <w:tcW w:w="7541" w:type="dxa"/>
            <w:vAlign w:val="bottom"/>
          </w:tcPr>
          <w:p w14:paraId="2F9ACDB2"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127B2BCD" w14:textId="77777777" w:rsidTr="00485881">
        <w:trPr>
          <w:cantSplit/>
          <w:trHeight w:val="340"/>
        </w:trPr>
        <w:tc>
          <w:tcPr>
            <w:tcW w:w="2834" w:type="dxa"/>
            <w:shd w:val="clear" w:color="auto" w:fill="auto"/>
          </w:tcPr>
          <w:p w14:paraId="7204B7E3"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14:paraId="3A0F7C4C"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Pr>
                <w:rFonts w:ascii="Arial" w:eastAsia="SimSun" w:hAnsi="Arial" w:cs="Mangal"/>
                <w:color w:val="3F3A38"/>
                <w:spacing w:val="-6"/>
                <w:kern w:val="1"/>
                <w:sz w:val="18"/>
                <w:szCs w:val="18"/>
                <w:lang w:eastAsia="hi-IN" w:bidi="hi-IN"/>
              </w:rPr>
              <w:t xml:space="preserve"> cercetare economică fundamentală și avansată</w:t>
            </w:r>
          </w:p>
        </w:tc>
        <w:tc>
          <w:tcPr>
            <w:tcW w:w="7541" w:type="dxa"/>
            <w:vAlign w:val="bottom"/>
          </w:tcPr>
          <w:p w14:paraId="7F203AC2"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7BA7CF49" w14:textId="77777777" w:rsidTr="00EF2B97">
        <w:trPr>
          <w:cantSplit/>
          <w:trHeight w:val="340"/>
        </w:trPr>
        <w:tc>
          <w:tcPr>
            <w:tcW w:w="2834" w:type="dxa"/>
            <w:shd w:val="clear" w:color="auto" w:fill="auto"/>
          </w:tcPr>
          <w:p w14:paraId="1A4C0CC0"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7291DAD8"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vAlign w:val="bottom"/>
          </w:tcPr>
          <w:p w14:paraId="60857A0B"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6E29FDBB" w14:textId="77777777" w:rsidTr="00EF2B97">
        <w:trPr>
          <w:cantSplit/>
          <w:trHeight w:val="340"/>
        </w:trPr>
        <w:tc>
          <w:tcPr>
            <w:tcW w:w="2834" w:type="dxa"/>
            <w:shd w:val="clear" w:color="auto" w:fill="auto"/>
          </w:tcPr>
          <w:p w14:paraId="6FC814CF" w14:textId="77777777" w:rsidR="00701D26" w:rsidRPr="00507002"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Iunie 2010-Noiembrie 2013</w:t>
            </w:r>
            <w:r w:rsidRPr="00507002">
              <w:rPr>
                <w:rFonts w:ascii="Arial" w:eastAsia="SimSun" w:hAnsi="Arial" w:cs="Mangal"/>
                <w:color w:val="0E4194"/>
                <w:spacing w:val="-6"/>
                <w:kern w:val="1"/>
                <w:sz w:val="18"/>
                <w:lang w:eastAsia="hi-IN" w:bidi="hi-IN"/>
              </w:rPr>
              <w:t xml:space="preserve"> </w:t>
            </w:r>
          </w:p>
        </w:tc>
        <w:tc>
          <w:tcPr>
            <w:tcW w:w="7541" w:type="dxa"/>
            <w:shd w:val="clear" w:color="auto" w:fill="auto"/>
          </w:tcPr>
          <w:p w14:paraId="69D33B9D" w14:textId="77777777" w:rsidR="00701D26" w:rsidRPr="00507002"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 xml:space="preserve">Cercetător </w:t>
            </w:r>
            <w:proofErr w:type="spellStart"/>
            <w:r>
              <w:rPr>
                <w:rFonts w:ascii="Arial" w:eastAsia="SimSun" w:hAnsi="Arial" w:cs="Mangal"/>
                <w:color w:val="0E4194"/>
                <w:spacing w:val="-6"/>
                <w:kern w:val="1"/>
                <w:sz w:val="22"/>
                <w:lang w:eastAsia="hi-IN" w:bidi="hi-IN"/>
              </w:rPr>
              <w:t>știinfic</w:t>
            </w:r>
            <w:proofErr w:type="spellEnd"/>
            <w:r>
              <w:rPr>
                <w:rFonts w:ascii="Arial" w:eastAsia="SimSun" w:hAnsi="Arial" w:cs="Mangal"/>
                <w:color w:val="0E4194"/>
                <w:spacing w:val="-6"/>
                <w:kern w:val="1"/>
                <w:sz w:val="22"/>
                <w:lang w:eastAsia="hi-IN" w:bidi="hi-IN"/>
              </w:rPr>
              <w:t xml:space="preserve"> gradul III</w:t>
            </w:r>
            <w:r w:rsidRPr="00507002">
              <w:rPr>
                <w:rFonts w:ascii="Arial" w:eastAsia="SimSun" w:hAnsi="Arial" w:cs="Mangal"/>
                <w:color w:val="0E4194"/>
                <w:spacing w:val="-6"/>
                <w:kern w:val="1"/>
                <w:sz w:val="22"/>
                <w:lang w:eastAsia="hi-IN" w:bidi="hi-IN"/>
              </w:rPr>
              <w:t xml:space="preserve"> </w:t>
            </w:r>
          </w:p>
        </w:tc>
        <w:tc>
          <w:tcPr>
            <w:tcW w:w="7541" w:type="dxa"/>
            <w:vAlign w:val="bottom"/>
          </w:tcPr>
          <w:p w14:paraId="67A2DDF5"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235E73AF" w14:textId="77777777" w:rsidTr="00EF2B97">
        <w:trPr>
          <w:cantSplit/>
          <w:trHeight w:val="340"/>
        </w:trPr>
        <w:tc>
          <w:tcPr>
            <w:tcW w:w="2834" w:type="dxa"/>
            <w:shd w:val="clear" w:color="auto" w:fill="auto"/>
          </w:tcPr>
          <w:p w14:paraId="5BF7E731"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506D312B" w14:textId="77777777" w:rsidR="00701D26" w:rsidRPr="00507002" w:rsidRDefault="00701D26" w:rsidP="00701D26">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Pr>
                <w:rFonts w:ascii="Arial" w:eastAsia="ArialMT" w:hAnsi="Arial" w:cs="ArialMT"/>
                <w:color w:val="3F3A38"/>
                <w:spacing w:val="-6"/>
                <w:kern w:val="1"/>
                <w:sz w:val="18"/>
                <w:szCs w:val="18"/>
                <w:lang w:eastAsia="hi-IN" w:bidi="hi-IN"/>
              </w:rPr>
              <w:t>Institutul de Prognoză Economică, Academia Română, București, România</w:t>
            </w:r>
          </w:p>
        </w:tc>
        <w:tc>
          <w:tcPr>
            <w:tcW w:w="7541" w:type="dxa"/>
            <w:vAlign w:val="bottom"/>
          </w:tcPr>
          <w:p w14:paraId="08042DD2"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7B2C9E73" w14:textId="77777777" w:rsidTr="00EF2B97">
        <w:trPr>
          <w:cantSplit/>
          <w:trHeight w:val="340"/>
        </w:trPr>
        <w:tc>
          <w:tcPr>
            <w:tcW w:w="2834" w:type="dxa"/>
            <w:shd w:val="clear" w:color="auto" w:fill="auto"/>
          </w:tcPr>
          <w:p w14:paraId="7988C25C"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0E952FB2" w14:textId="77777777" w:rsidR="00701D26" w:rsidRPr="00EF2B97" w:rsidRDefault="00701D26" w:rsidP="00701D26">
            <w:pPr>
              <w:widowControl w:val="0"/>
              <w:numPr>
                <w:ilvl w:val="0"/>
                <w:numId w:val="1"/>
              </w:numPr>
              <w:suppressLineNumbers/>
              <w:suppressAutoHyphens/>
              <w:autoSpaceDE w:val="0"/>
              <w:spacing w:line="100" w:lineRule="atLeast"/>
              <w:rPr>
                <w:rFonts w:ascii="Arial" w:eastAsia="SimSun" w:hAnsi="Arial" w:cs="Arial"/>
                <w:color w:val="3F3A38"/>
                <w:spacing w:val="-6"/>
                <w:kern w:val="1"/>
                <w:sz w:val="18"/>
                <w:lang w:eastAsia="hi-IN" w:bidi="hi-IN"/>
              </w:rPr>
            </w:pPr>
            <w:r w:rsidRPr="00EF2B97">
              <w:rPr>
                <w:rFonts w:ascii="Arial" w:hAnsi="Arial" w:cs="Arial"/>
                <w:sz w:val="18"/>
              </w:rPr>
              <w:t xml:space="preserve">Cercetare economică academică, fundamentală și avansată </w:t>
            </w:r>
            <w:r>
              <w:rPr>
                <w:rFonts w:ascii="Arial" w:hAnsi="Arial" w:cs="Arial"/>
                <w:sz w:val="18"/>
              </w:rPr>
              <w:t xml:space="preserve"> în domeniile</w:t>
            </w:r>
            <w:r w:rsidRPr="00EF2B97">
              <w:rPr>
                <w:rFonts w:ascii="Arial" w:hAnsi="Arial" w:cs="Arial"/>
                <w:sz w:val="18"/>
              </w:rPr>
              <w:t>: modelare și prognoză economică, econometrie, macroeconomie, studii empirice și aplicative</w:t>
            </w:r>
          </w:p>
        </w:tc>
        <w:tc>
          <w:tcPr>
            <w:tcW w:w="7541" w:type="dxa"/>
            <w:vAlign w:val="bottom"/>
          </w:tcPr>
          <w:p w14:paraId="0C538547"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54988687" w14:textId="77777777" w:rsidTr="008F7299">
        <w:trPr>
          <w:cantSplit/>
          <w:trHeight w:val="340"/>
        </w:trPr>
        <w:tc>
          <w:tcPr>
            <w:tcW w:w="2834" w:type="dxa"/>
            <w:shd w:val="clear" w:color="auto" w:fill="auto"/>
          </w:tcPr>
          <w:p w14:paraId="79C7A1AD"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14:paraId="7A926C72"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Pr>
                <w:rFonts w:ascii="Arial" w:eastAsia="SimSun" w:hAnsi="Arial" w:cs="Mangal"/>
                <w:color w:val="3F3A38"/>
                <w:spacing w:val="-6"/>
                <w:kern w:val="1"/>
                <w:sz w:val="18"/>
                <w:szCs w:val="18"/>
                <w:lang w:eastAsia="hi-IN" w:bidi="hi-IN"/>
              </w:rPr>
              <w:t>cercetare economică fundamentală și avansată</w:t>
            </w:r>
          </w:p>
        </w:tc>
        <w:tc>
          <w:tcPr>
            <w:tcW w:w="7541" w:type="dxa"/>
            <w:vAlign w:val="bottom"/>
          </w:tcPr>
          <w:p w14:paraId="5E574254"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40ACF29B" w14:textId="77777777" w:rsidTr="00EF2B97">
        <w:trPr>
          <w:cantSplit/>
          <w:trHeight w:val="340"/>
        </w:trPr>
        <w:tc>
          <w:tcPr>
            <w:tcW w:w="2834" w:type="dxa"/>
            <w:shd w:val="clear" w:color="auto" w:fill="auto"/>
          </w:tcPr>
          <w:p w14:paraId="7A6DC61A"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6055C436"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vAlign w:val="bottom"/>
          </w:tcPr>
          <w:p w14:paraId="555533B1"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4B1D368B" w14:textId="77777777" w:rsidTr="00EF2B97">
        <w:trPr>
          <w:cantSplit/>
          <w:trHeight w:val="340"/>
        </w:trPr>
        <w:tc>
          <w:tcPr>
            <w:tcW w:w="2834" w:type="dxa"/>
            <w:shd w:val="clear" w:color="auto" w:fill="auto"/>
          </w:tcPr>
          <w:p w14:paraId="45E3EDF7" w14:textId="77777777" w:rsidR="00701D26" w:rsidRPr="00507002"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August 2010-Noiembrie 2010</w:t>
            </w:r>
            <w:r w:rsidRPr="00507002">
              <w:rPr>
                <w:rFonts w:ascii="Arial" w:eastAsia="SimSun" w:hAnsi="Arial" w:cs="Mangal"/>
                <w:color w:val="0E4194"/>
                <w:spacing w:val="-6"/>
                <w:kern w:val="1"/>
                <w:sz w:val="18"/>
                <w:lang w:eastAsia="hi-IN" w:bidi="hi-IN"/>
              </w:rPr>
              <w:t xml:space="preserve"> </w:t>
            </w:r>
          </w:p>
        </w:tc>
        <w:tc>
          <w:tcPr>
            <w:tcW w:w="7541" w:type="dxa"/>
            <w:shd w:val="clear" w:color="auto" w:fill="auto"/>
          </w:tcPr>
          <w:p w14:paraId="542CE569" w14:textId="77777777" w:rsidR="00701D26" w:rsidRPr="00507002"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Cercetător vizitator (</w:t>
            </w:r>
            <w:proofErr w:type="spellStart"/>
            <w:r>
              <w:rPr>
                <w:rFonts w:ascii="Arial" w:eastAsia="SimSun" w:hAnsi="Arial" w:cs="Mangal"/>
                <w:color w:val="0E4194"/>
                <w:spacing w:val="-6"/>
                <w:kern w:val="1"/>
                <w:sz w:val="22"/>
                <w:lang w:eastAsia="hi-IN" w:bidi="hi-IN"/>
              </w:rPr>
              <w:t>visiting</w:t>
            </w:r>
            <w:proofErr w:type="spellEnd"/>
            <w:r>
              <w:rPr>
                <w:rFonts w:ascii="Arial" w:eastAsia="SimSun" w:hAnsi="Arial" w:cs="Mangal"/>
                <w:color w:val="0E4194"/>
                <w:spacing w:val="-6"/>
                <w:kern w:val="1"/>
                <w:sz w:val="22"/>
                <w:lang w:eastAsia="hi-IN" w:bidi="hi-IN"/>
              </w:rPr>
              <w:t xml:space="preserve"> </w:t>
            </w:r>
            <w:proofErr w:type="spellStart"/>
            <w:r>
              <w:rPr>
                <w:rFonts w:ascii="Arial" w:eastAsia="SimSun" w:hAnsi="Arial" w:cs="Mangal"/>
                <w:color w:val="0E4194"/>
                <w:spacing w:val="-6"/>
                <w:kern w:val="1"/>
                <w:sz w:val="22"/>
                <w:lang w:eastAsia="hi-IN" w:bidi="hi-IN"/>
              </w:rPr>
              <w:t>researcher</w:t>
            </w:r>
            <w:proofErr w:type="spellEnd"/>
            <w:r>
              <w:rPr>
                <w:rFonts w:ascii="Arial" w:eastAsia="SimSun" w:hAnsi="Arial" w:cs="Mangal"/>
                <w:color w:val="0E4194"/>
                <w:spacing w:val="-6"/>
                <w:kern w:val="1"/>
                <w:sz w:val="22"/>
                <w:lang w:eastAsia="hi-IN" w:bidi="hi-IN"/>
              </w:rPr>
              <w:t>)</w:t>
            </w:r>
            <w:r w:rsidRPr="00507002">
              <w:rPr>
                <w:rFonts w:ascii="Arial" w:eastAsia="SimSun" w:hAnsi="Arial" w:cs="Mangal"/>
                <w:color w:val="0E4194"/>
                <w:spacing w:val="-6"/>
                <w:kern w:val="1"/>
                <w:sz w:val="22"/>
                <w:lang w:eastAsia="hi-IN" w:bidi="hi-IN"/>
              </w:rPr>
              <w:t xml:space="preserve"> </w:t>
            </w:r>
          </w:p>
        </w:tc>
        <w:tc>
          <w:tcPr>
            <w:tcW w:w="7541" w:type="dxa"/>
            <w:vAlign w:val="bottom"/>
          </w:tcPr>
          <w:p w14:paraId="5969CE53"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44D7D922" w14:textId="77777777" w:rsidTr="00EF2B97">
        <w:trPr>
          <w:cantSplit/>
          <w:trHeight w:val="340"/>
        </w:trPr>
        <w:tc>
          <w:tcPr>
            <w:tcW w:w="2834" w:type="dxa"/>
            <w:shd w:val="clear" w:color="auto" w:fill="auto"/>
          </w:tcPr>
          <w:p w14:paraId="3AC25E05"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4D9DB265" w14:textId="77777777" w:rsidR="00701D26" w:rsidRPr="00507002" w:rsidRDefault="00701D26" w:rsidP="00701D26">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Pr>
                <w:rFonts w:ascii="Arial" w:eastAsia="ArialMT" w:hAnsi="Arial" w:cs="ArialMT"/>
                <w:color w:val="3F3A38"/>
                <w:spacing w:val="-6"/>
                <w:kern w:val="1"/>
                <w:sz w:val="18"/>
                <w:szCs w:val="18"/>
                <w:lang w:eastAsia="hi-IN" w:bidi="hi-IN"/>
              </w:rPr>
              <w:t xml:space="preserve">University of Leicester, </w:t>
            </w:r>
            <w:proofErr w:type="spellStart"/>
            <w:r>
              <w:rPr>
                <w:rFonts w:ascii="Arial" w:eastAsia="ArialMT" w:hAnsi="Arial" w:cs="ArialMT"/>
                <w:color w:val="3F3A38"/>
                <w:spacing w:val="-6"/>
                <w:kern w:val="1"/>
                <w:sz w:val="18"/>
                <w:szCs w:val="18"/>
                <w:lang w:eastAsia="hi-IN" w:bidi="hi-IN"/>
              </w:rPr>
              <w:t>School</w:t>
            </w:r>
            <w:proofErr w:type="spellEnd"/>
            <w:r>
              <w:rPr>
                <w:rFonts w:ascii="Arial" w:eastAsia="ArialMT" w:hAnsi="Arial" w:cs="ArialMT"/>
                <w:color w:val="3F3A38"/>
                <w:spacing w:val="-6"/>
                <w:kern w:val="1"/>
                <w:sz w:val="18"/>
                <w:szCs w:val="18"/>
                <w:lang w:eastAsia="hi-IN" w:bidi="hi-IN"/>
              </w:rPr>
              <w:t xml:space="preserve"> of Management, Leicester, Marea Britanie</w:t>
            </w:r>
          </w:p>
        </w:tc>
        <w:tc>
          <w:tcPr>
            <w:tcW w:w="7541" w:type="dxa"/>
            <w:vAlign w:val="bottom"/>
          </w:tcPr>
          <w:p w14:paraId="35D19898"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44E26450" w14:textId="77777777" w:rsidTr="00EF2B97">
        <w:trPr>
          <w:cantSplit/>
          <w:trHeight w:val="340"/>
        </w:trPr>
        <w:tc>
          <w:tcPr>
            <w:tcW w:w="2834" w:type="dxa"/>
            <w:shd w:val="clear" w:color="auto" w:fill="auto"/>
          </w:tcPr>
          <w:p w14:paraId="27B1C5FE"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6A05768A" w14:textId="77777777" w:rsidR="00701D26" w:rsidRPr="0032344E" w:rsidRDefault="00701D26" w:rsidP="00701D26">
            <w:pPr>
              <w:widowControl w:val="0"/>
              <w:numPr>
                <w:ilvl w:val="0"/>
                <w:numId w:val="1"/>
              </w:numPr>
              <w:suppressLineNumbers/>
              <w:suppressAutoHyphens/>
              <w:autoSpaceDE w:val="0"/>
              <w:spacing w:line="100" w:lineRule="atLeast"/>
              <w:rPr>
                <w:rFonts w:ascii="Arial" w:eastAsia="SimSun" w:hAnsi="Arial" w:cs="Arial"/>
                <w:color w:val="3F3A38"/>
                <w:spacing w:val="-6"/>
                <w:kern w:val="1"/>
                <w:sz w:val="18"/>
                <w:szCs w:val="18"/>
                <w:lang w:eastAsia="hi-IN" w:bidi="hi-IN"/>
              </w:rPr>
            </w:pPr>
            <w:r w:rsidRPr="0032344E">
              <w:rPr>
                <w:rFonts w:ascii="Arial" w:hAnsi="Arial" w:cs="Arial"/>
                <w:sz w:val="18"/>
                <w:szCs w:val="18"/>
              </w:rPr>
              <w:t xml:space="preserve">Cercetare economică academică, fundamentală și avansată în cadrul proiectului finanțat de Academia Britanică „Modelarea dinamicii macroeconomice din economiile din Europa Centrală </w:t>
            </w:r>
            <w:proofErr w:type="spellStart"/>
            <w:r w:rsidRPr="0032344E">
              <w:rPr>
                <w:rFonts w:ascii="Arial" w:hAnsi="Arial" w:cs="Arial"/>
                <w:sz w:val="18"/>
                <w:szCs w:val="18"/>
              </w:rPr>
              <w:t>şi</w:t>
            </w:r>
            <w:proofErr w:type="spellEnd"/>
            <w:r w:rsidRPr="0032344E">
              <w:rPr>
                <w:rFonts w:ascii="Arial" w:hAnsi="Arial" w:cs="Arial"/>
                <w:sz w:val="18"/>
                <w:szCs w:val="18"/>
              </w:rPr>
              <w:t xml:space="preserve"> de Est folosind tehnici nelineare”</w:t>
            </w:r>
          </w:p>
        </w:tc>
        <w:tc>
          <w:tcPr>
            <w:tcW w:w="7541" w:type="dxa"/>
            <w:vAlign w:val="bottom"/>
          </w:tcPr>
          <w:p w14:paraId="6EA18118"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3882D4BB" w14:textId="77777777" w:rsidTr="00031443">
        <w:trPr>
          <w:cantSplit/>
          <w:trHeight w:val="340"/>
        </w:trPr>
        <w:tc>
          <w:tcPr>
            <w:tcW w:w="2834" w:type="dxa"/>
            <w:shd w:val="clear" w:color="auto" w:fill="auto"/>
          </w:tcPr>
          <w:p w14:paraId="3C2F2ECC"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14:paraId="79232ADD"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Pr>
                <w:rFonts w:ascii="Arial" w:eastAsia="SimSun" w:hAnsi="Arial" w:cs="Mangal"/>
                <w:color w:val="3F3A38"/>
                <w:spacing w:val="-6"/>
                <w:kern w:val="1"/>
                <w:sz w:val="18"/>
                <w:szCs w:val="18"/>
                <w:lang w:eastAsia="hi-IN" w:bidi="hi-IN"/>
              </w:rPr>
              <w:t>cercetare economică fundamentală și avansată</w:t>
            </w:r>
          </w:p>
        </w:tc>
        <w:tc>
          <w:tcPr>
            <w:tcW w:w="7541" w:type="dxa"/>
            <w:vAlign w:val="bottom"/>
          </w:tcPr>
          <w:p w14:paraId="5530498F"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105BF2BB" w14:textId="77777777" w:rsidTr="00EF2B97">
        <w:trPr>
          <w:cantSplit/>
          <w:trHeight w:val="340"/>
        </w:trPr>
        <w:tc>
          <w:tcPr>
            <w:tcW w:w="2834" w:type="dxa"/>
            <w:shd w:val="clear" w:color="auto" w:fill="auto"/>
          </w:tcPr>
          <w:p w14:paraId="0E27E559"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2B9651E3"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vAlign w:val="bottom"/>
          </w:tcPr>
          <w:p w14:paraId="40D0410A"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13C92609" w14:textId="77777777" w:rsidTr="00EF2B97">
        <w:trPr>
          <w:cantSplit/>
          <w:trHeight w:val="340"/>
        </w:trPr>
        <w:tc>
          <w:tcPr>
            <w:tcW w:w="2834" w:type="dxa"/>
            <w:shd w:val="clear" w:color="auto" w:fill="auto"/>
          </w:tcPr>
          <w:p w14:paraId="327B9819" w14:textId="77777777" w:rsidR="00701D26" w:rsidRPr="00507002"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August 2008 –Mai 2010</w:t>
            </w:r>
            <w:r w:rsidRPr="00507002">
              <w:rPr>
                <w:rFonts w:ascii="Arial" w:eastAsia="SimSun" w:hAnsi="Arial" w:cs="Mangal"/>
                <w:color w:val="0E4194"/>
                <w:spacing w:val="-6"/>
                <w:kern w:val="1"/>
                <w:sz w:val="18"/>
                <w:lang w:eastAsia="hi-IN" w:bidi="hi-IN"/>
              </w:rPr>
              <w:t xml:space="preserve"> </w:t>
            </w:r>
          </w:p>
        </w:tc>
        <w:tc>
          <w:tcPr>
            <w:tcW w:w="7541" w:type="dxa"/>
            <w:shd w:val="clear" w:color="auto" w:fill="auto"/>
          </w:tcPr>
          <w:p w14:paraId="4A86B858" w14:textId="77777777" w:rsidR="00701D26" w:rsidRPr="00507002"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 xml:space="preserve">Cercetător </w:t>
            </w:r>
            <w:proofErr w:type="spellStart"/>
            <w:r>
              <w:rPr>
                <w:rFonts w:ascii="Arial" w:eastAsia="SimSun" w:hAnsi="Arial" w:cs="Mangal"/>
                <w:color w:val="0E4194"/>
                <w:spacing w:val="-6"/>
                <w:kern w:val="1"/>
                <w:sz w:val="22"/>
                <w:lang w:eastAsia="hi-IN" w:bidi="hi-IN"/>
              </w:rPr>
              <w:t>știinfic</w:t>
            </w:r>
            <w:proofErr w:type="spellEnd"/>
            <w:r>
              <w:rPr>
                <w:rFonts w:ascii="Arial" w:eastAsia="SimSun" w:hAnsi="Arial" w:cs="Mangal"/>
                <w:color w:val="0E4194"/>
                <w:spacing w:val="-6"/>
                <w:kern w:val="1"/>
                <w:sz w:val="22"/>
                <w:lang w:eastAsia="hi-IN" w:bidi="hi-IN"/>
              </w:rPr>
              <w:t xml:space="preserve"> </w:t>
            </w:r>
          </w:p>
        </w:tc>
        <w:tc>
          <w:tcPr>
            <w:tcW w:w="7541" w:type="dxa"/>
            <w:vAlign w:val="bottom"/>
          </w:tcPr>
          <w:p w14:paraId="2D5AE9D4"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64C2FCC7" w14:textId="77777777" w:rsidTr="00EF2B97">
        <w:trPr>
          <w:cantSplit/>
          <w:trHeight w:val="340"/>
        </w:trPr>
        <w:tc>
          <w:tcPr>
            <w:tcW w:w="2834" w:type="dxa"/>
            <w:shd w:val="clear" w:color="auto" w:fill="auto"/>
          </w:tcPr>
          <w:p w14:paraId="26C4EDB4"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6BDFE256" w14:textId="77777777" w:rsidR="00701D26" w:rsidRPr="00507002" w:rsidRDefault="00701D26" w:rsidP="00701D26">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Pr>
                <w:rFonts w:ascii="Arial" w:eastAsia="ArialMT" w:hAnsi="Arial" w:cs="ArialMT"/>
                <w:color w:val="3F3A38"/>
                <w:spacing w:val="-6"/>
                <w:kern w:val="1"/>
                <w:sz w:val="18"/>
                <w:szCs w:val="18"/>
                <w:lang w:eastAsia="hi-IN" w:bidi="hi-IN"/>
              </w:rPr>
              <w:t>Institutul de Prognoză Economică, Academia Română, București, România</w:t>
            </w:r>
          </w:p>
        </w:tc>
        <w:tc>
          <w:tcPr>
            <w:tcW w:w="7541" w:type="dxa"/>
            <w:vAlign w:val="bottom"/>
          </w:tcPr>
          <w:p w14:paraId="06FAF62E"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79D6A45B" w14:textId="77777777" w:rsidTr="00EF2B97">
        <w:trPr>
          <w:cantSplit/>
          <w:trHeight w:val="340"/>
        </w:trPr>
        <w:tc>
          <w:tcPr>
            <w:tcW w:w="2834" w:type="dxa"/>
            <w:shd w:val="clear" w:color="auto" w:fill="auto"/>
          </w:tcPr>
          <w:p w14:paraId="276855BB"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68ADAEF0" w14:textId="77777777" w:rsidR="00701D26" w:rsidRPr="00EF2B97" w:rsidRDefault="00701D26" w:rsidP="00701D26">
            <w:pPr>
              <w:widowControl w:val="0"/>
              <w:numPr>
                <w:ilvl w:val="0"/>
                <w:numId w:val="1"/>
              </w:numPr>
              <w:suppressLineNumbers/>
              <w:suppressAutoHyphens/>
              <w:autoSpaceDE w:val="0"/>
              <w:spacing w:line="100" w:lineRule="atLeast"/>
              <w:rPr>
                <w:rFonts w:ascii="Arial" w:eastAsia="SimSun" w:hAnsi="Arial" w:cs="Arial"/>
                <w:color w:val="3F3A38"/>
                <w:spacing w:val="-6"/>
                <w:kern w:val="1"/>
                <w:sz w:val="18"/>
                <w:lang w:eastAsia="hi-IN" w:bidi="hi-IN"/>
              </w:rPr>
            </w:pPr>
            <w:r w:rsidRPr="00EF2B97">
              <w:rPr>
                <w:rFonts w:ascii="Arial" w:hAnsi="Arial" w:cs="Arial"/>
                <w:sz w:val="18"/>
              </w:rPr>
              <w:t xml:space="preserve">Cercetare economică academică, fundamentală și avansată </w:t>
            </w:r>
            <w:r>
              <w:rPr>
                <w:rFonts w:ascii="Arial" w:hAnsi="Arial" w:cs="Arial"/>
                <w:sz w:val="18"/>
              </w:rPr>
              <w:t xml:space="preserve"> în domeniile</w:t>
            </w:r>
            <w:r w:rsidRPr="00EF2B97">
              <w:rPr>
                <w:rFonts w:ascii="Arial" w:hAnsi="Arial" w:cs="Arial"/>
                <w:sz w:val="18"/>
              </w:rPr>
              <w:t>: modelare și prognoză economică, econometrie, macroeconomie, studii empirice și aplicative</w:t>
            </w:r>
          </w:p>
        </w:tc>
        <w:tc>
          <w:tcPr>
            <w:tcW w:w="7541" w:type="dxa"/>
            <w:vAlign w:val="bottom"/>
          </w:tcPr>
          <w:p w14:paraId="6A1D1C61"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6F8BEA99" w14:textId="77777777" w:rsidTr="00F6540E">
        <w:trPr>
          <w:cantSplit/>
          <w:trHeight w:val="340"/>
        </w:trPr>
        <w:tc>
          <w:tcPr>
            <w:tcW w:w="2834" w:type="dxa"/>
            <w:shd w:val="clear" w:color="auto" w:fill="auto"/>
          </w:tcPr>
          <w:p w14:paraId="3A6C1F36"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14:paraId="60F620AC"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Pr>
                <w:rFonts w:ascii="Arial" w:eastAsia="SimSun" w:hAnsi="Arial" w:cs="Mangal"/>
                <w:color w:val="3F3A38"/>
                <w:spacing w:val="-6"/>
                <w:kern w:val="1"/>
                <w:sz w:val="18"/>
                <w:szCs w:val="18"/>
                <w:lang w:eastAsia="hi-IN" w:bidi="hi-IN"/>
              </w:rPr>
              <w:t xml:space="preserve"> cercetare economică fundamentală și avansată</w:t>
            </w:r>
          </w:p>
        </w:tc>
        <w:tc>
          <w:tcPr>
            <w:tcW w:w="7541" w:type="dxa"/>
            <w:vAlign w:val="bottom"/>
          </w:tcPr>
          <w:p w14:paraId="5D506051"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3DE00EE5" w14:textId="77777777" w:rsidTr="00EF2B97">
        <w:trPr>
          <w:cantSplit/>
          <w:trHeight w:val="340"/>
        </w:trPr>
        <w:tc>
          <w:tcPr>
            <w:tcW w:w="2834" w:type="dxa"/>
            <w:shd w:val="clear" w:color="auto" w:fill="auto"/>
          </w:tcPr>
          <w:p w14:paraId="65B3F45A"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43B21BCD"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vAlign w:val="bottom"/>
          </w:tcPr>
          <w:p w14:paraId="22E17206"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30EE145B" w14:textId="77777777" w:rsidTr="00EF2B97">
        <w:trPr>
          <w:cantSplit/>
          <w:trHeight w:val="340"/>
        </w:trPr>
        <w:tc>
          <w:tcPr>
            <w:tcW w:w="2834" w:type="dxa"/>
            <w:shd w:val="clear" w:color="auto" w:fill="auto"/>
          </w:tcPr>
          <w:p w14:paraId="57A8424E" w14:textId="77777777" w:rsidR="00701D26" w:rsidRPr="00507002"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Septembrie 2002 – iulie 2008</w:t>
            </w:r>
          </w:p>
        </w:tc>
        <w:tc>
          <w:tcPr>
            <w:tcW w:w="7541" w:type="dxa"/>
            <w:shd w:val="clear" w:color="auto" w:fill="auto"/>
          </w:tcPr>
          <w:p w14:paraId="6D047F61" w14:textId="77777777" w:rsidR="00701D26" w:rsidRPr="00507002"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 xml:space="preserve">Asistent cercetare </w:t>
            </w:r>
          </w:p>
        </w:tc>
        <w:tc>
          <w:tcPr>
            <w:tcW w:w="7541" w:type="dxa"/>
            <w:vAlign w:val="bottom"/>
          </w:tcPr>
          <w:p w14:paraId="60978C4B"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4C1B257E" w14:textId="77777777" w:rsidTr="00EF2B97">
        <w:trPr>
          <w:cantSplit/>
          <w:trHeight w:val="340"/>
        </w:trPr>
        <w:tc>
          <w:tcPr>
            <w:tcW w:w="2834" w:type="dxa"/>
            <w:shd w:val="clear" w:color="auto" w:fill="auto"/>
          </w:tcPr>
          <w:p w14:paraId="388FAB3E"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7AA94E99" w14:textId="77777777" w:rsidR="00701D26" w:rsidRPr="00507002" w:rsidRDefault="00701D26" w:rsidP="00701D26">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Pr>
                <w:rFonts w:ascii="Arial" w:eastAsia="ArialMT" w:hAnsi="Arial" w:cs="ArialMT"/>
                <w:color w:val="3F3A38"/>
                <w:spacing w:val="-6"/>
                <w:kern w:val="1"/>
                <w:sz w:val="18"/>
                <w:szCs w:val="18"/>
                <w:lang w:eastAsia="hi-IN" w:bidi="hi-IN"/>
              </w:rPr>
              <w:t>Institutul de Prognoză Economică, Academia Română, București, România</w:t>
            </w:r>
          </w:p>
        </w:tc>
        <w:tc>
          <w:tcPr>
            <w:tcW w:w="7541" w:type="dxa"/>
            <w:vAlign w:val="bottom"/>
          </w:tcPr>
          <w:p w14:paraId="4C39450F" w14:textId="77777777" w:rsidR="00701D26" w:rsidRPr="00507002" w:rsidRDefault="00701D26" w:rsidP="00701D26">
            <w:pPr>
              <w:widowControl w:val="0"/>
              <w:suppressAutoHyphens/>
              <w:rPr>
                <w:rFonts w:ascii="Arial" w:eastAsia="SimSun" w:hAnsi="Arial" w:cs="Mangal"/>
                <w:color w:val="1593CB"/>
                <w:spacing w:val="-6"/>
                <w:kern w:val="1"/>
                <w:sz w:val="18"/>
                <w:szCs w:val="18"/>
                <w:lang w:eastAsia="hi-IN" w:bidi="hi-IN"/>
              </w:rPr>
            </w:pPr>
          </w:p>
        </w:tc>
      </w:tr>
      <w:tr w:rsidR="00701D26" w:rsidRPr="00507002" w14:paraId="668FC37E" w14:textId="77777777" w:rsidTr="00B80314">
        <w:trPr>
          <w:cantSplit/>
          <w:trHeight w:val="340"/>
        </w:trPr>
        <w:tc>
          <w:tcPr>
            <w:tcW w:w="2834" w:type="dxa"/>
            <w:shd w:val="clear" w:color="auto" w:fill="auto"/>
          </w:tcPr>
          <w:p w14:paraId="487A32D5"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12FCE9FA" w14:textId="77777777" w:rsidR="00701D26" w:rsidRPr="00EF2B97" w:rsidRDefault="00701D26" w:rsidP="00701D26">
            <w:pPr>
              <w:widowControl w:val="0"/>
              <w:numPr>
                <w:ilvl w:val="0"/>
                <w:numId w:val="1"/>
              </w:numPr>
              <w:suppressLineNumbers/>
              <w:suppressAutoHyphens/>
              <w:autoSpaceDE w:val="0"/>
              <w:spacing w:line="100" w:lineRule="atLeast"/>
              <w:rPr>
                <w:rFonts w:ascii="Arial" w:eastAsia="SimSun" w:hAnsi="Arial" w:cs="Arial"/>
                <w:color w:val="3F3A38"/>
                <w:spacing w:val="-6"/>
                <w:kern w:val="1"/>
                <w:sz w:val="18"/>
                <w:lang w:eastAsia="hi-IN" w:bidi="hi-IN"/>
              </w:rPr>
            </w:pPr>
            <w:r w:rsidRPr="00EF2B97">
              <w:rPr>
                <w:rFonts w:ascii="Arial" w:hAnsi="Arial" w:cs="Arial"/>
                <w:sz w:val="18"/>
              </w:rPr>
              <w:t xml:space="preserve">Cercetare economică academică, fundamentală și avansată </w:t>
            </w:r>
            <w:r>
              <w:rPr>
                <w:rFonts w:ascii="Arial" w:hAnsi="Arial" w:cs="Arial"/>
                <w:sz w:val="18"/>
              </w:rPr>
              <w:t xml:space="preserve"> în domeniile</w:t>
            </w:r>
            <w:r w:rsidRPr="00EF2B97">
              <w:rPr>
                <w:rFonts w:ascii="Arial" w:hAnsi="Arial" w:cs="Arial"/>
                <w:sz w:val="18"/>
              </w:rPr>
              <w:t>: modelare și prognoză economică, econometrie, macroeconomie, studii empirice și aplicative</w:t>
            </w:r>
          </w:p>
        </w:tc>
        <w:tc>
          <w:tcPr>
            <w:tcW w:w="7541" w:type="dxa"/>
          </w:tcPr>
          <w:p w14:paraId="0BA8D212"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r>
      <w:tr w:rsidR="00701D26" w:rsidRPr="00507002" w14:paraId="494F59E7" w14:textId="77777777" w:rsidTr="00FA3E1E">
        <w:trPr>
          <w:cantSplit/>
          <w:trHeight w:val="340"/>
        </w:trPr>
        <w:tc>
          <w:tcPr>
            <w:tcW w:w="2834" w:type="dxa"/>
            <w:shd w:val="clear" w:color="auto" w:fill="auto"/>
          </w:tcPr>
          <w:p w14:paraId="344BB980"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14:paraId="58183F96"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Pr>
                <w:rFonts w:ascii="Arial" w:eastAsia="SimSun" w:hAnsi="Arial" w:cs="Mangal"/>
                <w:color w:val="3F3A38"/>
                <w:spacing w:val="-6"/>
                <w:kern w:val="1"/>
                <w:sz w:val="18"/>
                <w:szCs w:val="18"/>
                <w:lang w:eastAsia="hi-IN" w:bidi="hi-IN"/>
              </w:rPr>
              <w:t xml:space="preserve"> cercetare economică fundamentală și avansată</w:t>
            </w:r>
          </w:p>
        </w:tc>
        <w:tc>
          <w:tcPr>
            <w:tcW w:w="7541" w:type="dxa"/>
          </w:tcPr>
          <w:p w14:paraId="354C4066"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r>
      <w:tr w:rsidR="00701D26" w:rsidRPr="00507002" w14:paraId="16A93A61" w14:textId="77777777" w:rsidTr="00B80314">
        <w:trPr>
          <w:cantSplit/>
          <w:trHeight w:val="340"/>
        </w:trPr>
        <w:tc>
          <w:tcPr>
            <w:tcW w:w="2834" w:type="dxa"/>
            <w:shd w:val="clear" w:color="auto" w:fill="auto"/>
          </w:tcPr>
          <w:p w14:paraId="0438CC63"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1205A0CC"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tcPr>
          <w:p w14:paraId="7CF679BD"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r>
      <w:tr w:rsidR="00701D26" w:rsidRPr="00507002" w14:paraId="38CC86A7" w14:textId="77777777" w:rsidTr="00B80314">
        <w:trPr>
          <w:cantSplit/>
          <w:trHeight w:val="340"/>
        </w:trPr>
        <w:tc>
          <w:tcPr>
            <w:tcW w:w="2834" w:type="dxa"/>
            <w:shd w:val="clear" w:color="auto" w:fill="auto"/>
          </w:tcPr>
          <w:p w14:paraId="7531524F" w14:textId="77777777" w:rsidR="00701D26" w:rsidRPr="00507002"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Februarie 2007- mai 2008</w:t>
            </w:r>
          </w:p>
        </w:tc>
        <w:tc>
          <w:tcPr>
            <w:tcW w:w="7541" w:type="dxa"/>
            <w:shd w:val="clear" w:color="auto" w:fill="auto"/>
          </w:tcPr>
          <w:p w14:paraId="002F8DF3" w14:textId="77777777" w:rsidR="00701D26" w:rsidRPr="00507002"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 xml:space="preserve">Cadru didactic asociat </w:t>
            </w:r>
            <w:r w:rsidRPr="00507002">
              <w:rPr>
                <w:rFonts w:ascii="Arial" w:eastAsia="SimSun" w:hAnsi="Arial" w:cs="Mangal"/>
                <w:color w:val="0E4194"/>
                <w:spacing w:val="-6"/>
                <w:kern w:val="1"/>
                <w:sz w:val="22"/>
                <w:lang w:eastAsia="hi-IN" w:bidi="hi-IN"/>
              </w:rPr>
              <w:t xml:space="preserve"> </w:t>
            </w:r>
          </w:p>
        </w:tc>
        <w:tc>
          <w:tcPr>
            <w:tcW w:w="7541" w:type="dxa"/>
          </w:tcPr>
          <w:p w14:paraId="3B655076"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r>
      <w:tr w:rsidR="00701D26" w:rsidRPr="00507002" w14:paraId="75BF3478" w14:textId="77777777" w:rsidTr="00B80314">
        <w:trPr>
          <w:cantSplit/>
          <w:trHeight w:val="340"/>
        </w:trPr>
        <w:tc>
          <w:tcPr>
            <w:tcW w:w="2834" w:type="dxa"/>
            <w:shd w:val="clear" w:color="auto" w:fill="auto"/>
          </w:tcPr>
          <w:p w14:paraId="195676FB" w14:textId="77777777" w:rsidR="00701D26" w:rsidRPr="00507002"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p>
        </w:tc>
        <w:tc>
          <w:tcPr>
            <w:tcW w:w="7541" w:type="dxa"/>
            <w:shd w:val="clear" w:color="auto" w:fill="auto"/>
          </w:tcPr>
          <w:p w14:paraId="251F4B82" w14:textId="77777777" w:rsidR="00701D26" w:rsidRPr="0032344E" w:rsidRDefault="00701D26" w:rsidP="00701D26">
            <w:pPr>
              <w:widowControl w:val="0"/>
              <w:suppressLineNumbers/>
              <w:suppressAutoHyphens/>
              <w:autoSpaceDE w:val="0"/>
              <w:spacing w:before="57" w:after="85" w:line="100" w:lineRule="atLeast"/>
              <w:rPr>
                <w:rFonts w:ascii="Arial" w:eastAsia="ArialMT" w:hAnsi="Arial" w:cs="Arial"/>
                <w:color w:val="3F3A38"/>
                <w:spacing w:val="-6"/>
                <w:kern w:val="1"/>
                <w:sz w:val="18"/>
                <w:szCs w:val="18"/>
                <w:lang w:eastAsia="hi-IN" w:bidi="hi-IN"/>
              </w:rPr>
            </w:pPr>
            <w:r w:rsidRPr="0032344E">
              <w:rPr>
                <w:rFonts w:ascii="Arial" w:hAnsi="Arial" w:cs="Arial"/>
                <w:sz w:val="18"/>
                <w:szCs w:val="18"/>
              </w:rPr>
              <w:t xml:space="preserve">Academia de Studii Economice,  Facultatea de Cibernetică, Statistică </w:t>
            </w:r>
            <w:proofErr w:type="spellStart"/>
            <w:r w:rsidRPr="0032344E">
              <w:rPr>
                <w:rFonts w:ascii="Arial" w:hAnsi="Arial" w:cs="Arial"/>
                <w:sz w:val="18"/>
                <w:szCs w:val="18"/>
              </w:rPr>
              <w:t>şi</w:t>
            </w:r>
            <w:proofErr w:type="spellEnd"/>
            <w:r w:rsidRPr="0032344E">
              <w:rPr>
                <w:rFonts w:ascii="Arial" w:hAnsi="Arial" w:cs="Arial"/>
                <w:sz w:val="18"/>
                <w:szCs w:val="18"/>
              </w:rPr>
              <w:t xml:space="preserve"> Informatică Economică, București</w:t>
            </w:r>
          </w:p>
        </w:tc>
        <w:tc>
          <w:tcPr>
            <w:tcW w:w="7541" w:type="dxa"/>
          </w:tcPr>
          <w:p w14:paraId="3CA08947"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r>
      <w:tr w:rsidR="00701D26" w:rsidRPr="00507002" w14:paraId="14104C1C" w14:textId="77777777" w:rsidTr="00B80314">
        <w:trPr>
          <w:cantSplit/>
          <w:trHeight w:val="340"/>
        </w:trPr>
        <w:tc>
          <w:tcPr>
            <w:tcW w:w="2834" w:type="dxa"/>
            <w:shd w:val="clear" w:color="auto" w:fill="auto"/>
          </w:tcPr>
          <w:p w14:paraId="434CCAF7"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74134ACE" w14:textId="77777777" w:rsidR="00701D26" w:rsidRPr="00EF2B97" w:rsidRDefault="00701D26" w:rsidP="00701D26">
            <w:pPr>
              <w:widowControl w:val="0"/>
              <w:numPr>
                <w:ilvl w:val="0"/>
                <w:numId w:val="1"/>
              </w:numPr>
              <w:suppressLineNumbers/>
              <w:suppressAutoHyphens/>
              <w:autoSpaceDE w:val="0"/>
              <w:spacing w:line="100" w:lineRule="atLeast"/>
              <w:rPr>
                <w:rFonts w:ascii="Arial" w:eastAsia="SimSun" w:hAnsi="Arial" w:cs="Arial"/>
                <w:color w:val="3F3A38"/>
                <w:spacing w:val="-6"/>
                <w:kern w:val="1"/>
                <w:sz w:val="18"/>
                <w:lang w:eastAsia="hi-IN" w:bidi="hi-IN"/>
              </w:rPr>
            </w:pPr>
            <w:proofErr w:type="spellStart"/>
            <w:r>
              <w:rPr>
                <w:rFonts w:ascii="Arial" w:hAnsi="Arial" w:cs="Arial"/>
                <w:sz w:val="18"/>
              </w:rPr>
              <w:t>seminarii</w:t>
            </w:r>
            <w:proofErr w:type="spellEnd"/>
            <w:r>
              <w:rPr>
                <w:rFonts w:cs="Arial"/>
              </w:rPr>
              <w:t xml:space="preserve"> </w:t>
            </w:r>
            <w:r w:rsidRPr="0032344E">
              <w:rPr>
                <w:rFonts w:ascii="Arial" w:hAnsi="Arial" w:cs="Arial"/>
                <w:sz w:val="18"/>
              </w:rPr>
              <w:t>macroeconomie</w:t>
            </w:r>
          </w:p>
        </w:tc>
        <w:tc>
          <w:tcPr>
            <w:tcW w:w="7541" w:type="dxa"/>
          </w:tcPr>
          <w:p w14:paraId="2329C250"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r>
      <w:tr w:rsidR="00701D26" w:rsidRPr="00507002" w14:paraId="225D74AD" w14:textId="77777777" w:rsidTr="00491C3C">
        <w:trPr>
          <w:cantSplit/>
          <w:trHeight w:val="340"/>
        </w:trPr>
        <w:tc>
          <w:tcPr>
            <w:tcW w:w="2834" w:type="dxa"/>
            <w:shd w:val="clear" w:color="auto" w:fill="auto"/>
          </w:tcPr>
          <w:p w14:paraId="504487DE"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14:paraId="701D243D"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Pr>
                <w:rFonts w:ascii="Arial" w:eastAsia="SimSun" w:hAnsi="Arial" w:cs="Mangal"/>
                <w:color w:val="3F3A38"/>
                <w:spacing w:val="-6"/>
                <w:kern w:val="1"/>
                <w:sz w:val="18"/>
                <w:szCs w:val="18"/>
                <w:lang w:eastAsia="hi-IN" w:bidi="hi-IN"/>
              </w:rPr>
              <w:t>învățământ superior</w:t>
            </w:r>
          </w:p>
        </w:tc>
        <w:tc>
          <w:tcPr>
            <w:tcW w:w="7541" w:type="dxa"/>
          </w:tcPr>
          <w:p w14:paraId="29043B23"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r>
      <w:tr w:rsidR="00701D26" w:rsidRPr="00507002" w14:paraId="52A8FA83" w14:textId="77777777" w:rsidTr="00B80314">
        <w:trPr>
          <w:cantSplit/>
          <w:trHeight w:val="340"/>
        </w:trPr>
        <w:tc>
          <w:tcPr>
            <w:tcW w:w="2834" w:type="dxa"/>
            <w:shd w:val="clear" w:color="auto" w:fill="auto"/>
          </w:tcPr>
          <w:p w14:paraId="7651C4D8"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39F994EB"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tcPr>
          <w:p w14:paraId="36D2DE5A"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r>
      <w:tr w:rsidR="00701D26" w:rsidRPr="00507002" w14:paraId="148EE2A9" w14:textId="77777777" w:rsidTr="00B80314">
        <w:trPr>
          <w:cantSplit/>
          <w:trHeight w:val="340"/>
        </w:trPr>
        <w:tc>
          <w:tcPr>
            <w:tcW w:w="2834" w:type="dxa"/>
            <w:shd w:val="clear" w:color="auto" w:fill="auto"/>
          </w:tcPr>
          <w:p w14:paraId="379F48EF" w14:textId="77777777" w:rsidR="00701D26" w:rsidRPr="00507002"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Februarie 2009 - mai 2009</w:t>
            </w:r>
          </w:p>
        </w:tc>
        <w:tc>
          <w:tcPr>
            <w:tcW w:w="7541" w:type="dxa"/>
            <w:shd w:val="clear" w:color="auto" w:fill="auto"/>
          </w:tcPr>
          <w:p w14:paraId="74BDCE64" w14:textId="77777777" w:rsidR="00701D26" w:rsidRPr="00507002" w:rsidRDefault="00701D26" w:rsidP="00701D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 xml:space="preserve">Cadru didactic asociat </w:t>
            </w:r>
            <w:r w:rsidRPr="00507002">
              <w:rPr>
                <w:rFonts w:ascii="Arial" w:eastAsia="SimSun" w:hAnsi="Arial" w:cs="Mangal"/>
                <w:color w:val="0E4194"/>
                <w:spacing w:val="-6"/>
                <w:kern w:val="1"/>
                <w:sz w:val="22"/>
                <w:lang w:eastAsia="hi-IN" w:bidi="hi-IN"/>
              </w:rPr>
              <w:t xml:space="preserve"> </w:t>
            </w:r>
          </w:p>
        </w:tc>
        <w:tc>
          <w:tcPr>
            <w:tcW w:w="7541" w:type="dxa"/>
          </w:tcPr>
          <w:p w14:paraId="30A3BCCD"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r>
      <w:tr w:rsidR="00701D26" w:rsidRPr="00507002" w14:paraId="56DAC969" w14:textId="77777777" w:rsidTr="00B80314">
        <w:trPr>
          <w:cantSplit/>
          <w:trHeight w:val="340"/>
        </w:trPr>
        <w:tc>
          <w:tcPr>
            <w:tcW w:w="2834" w:type="dxa"/>
            <w:shd w:val="clear" w:color="auto" w:fill="auto"/>
          </w:tcPr>
          <w:p w14:paraId="489A2D3C" w14:textId="77777777" w:rsidR="00701D26" w:rsidRPr="00507002" w:rsidRDefault="00701D26" w:rsidP="00701D26">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p>
        </w:tc>
        <w:tc>
          <w:tcPr>
            <w:tcW w:w="7541" w:type="dxa"/>
            <w:shd w:val="clear" w:color="auto" w:fill="auto"/>
          </w:tcPr>
          <w:p w14:paraId="5DC62758" w14:textId="77777777" w:rsidR="00701D26" w:rsidRPr="0032344E" w:rsidRDefault="00701D26" w:rsidP="00701D26">
            <w:pPr>
              <w:widowControl w:val="0"/>
              <w:suppressLineNumbers/>
              <w:suppressAutoHyphens/>
              <w:autoSpaceDE w:val="0"/>
              <w:spacing w:before="57" w:after="85" w:line="100" w:lineRule="atLeast"/>
              <w:rPr>
                <w:rFonts w:ascii="Arial" w:eastAsia="ArialMT" w:hAnsi="Arial" w:cs="Arial"/>
                <w:color w:val="3F3A38"/>
                <w:spacing w:val="-6"/>
                <w:kern w:val="1"/>
                <w:sz w:val="18"/>
                <w:szCs w:val="18"/>
                <w:lang w:eastAsia="hi-IN" w:bidi="hi-IN"/>
              </w:rPr>
            </w:pPr>
            <w:r w:rsidRPr="0032344E">
              <w:rPr>
                <w:rFonts w:ascii="Arial" w:hAnsi="Arial" w:cs="Arial"/>
                <w:sz w:val="18"/>
                <w:szCs w:val="18"/>
              </w:rPr>
              <w:t>Academia de Studii Economice</w:t>
            </w:r>
            <w:r>
              <w:rPr>
                <w:rFonts w:ascii="Arial" w:hAnsi="Arial" w:cs="Arial"/>
                <w:sz w:val="18"/>
                <w:szCs w:val="18"/>
              </w:rPr>
              <w:t>,</w:t>
            </w:r>
            <w:r>
              <w:t xml:space="preserve"> </w:t>
            </w:r>
            <w:r w:rsidRPr="00675C38">
              <w:rPr>
                <w:rFonts w:ascii="Arial" w:hAnsi="Arial" w:cs="Arial"/>
                <w:sz w:val="18"/>
              </w:rPr>
              <w:t xml:space="preserve">Facultatea de </w:t>
            </w:r>
            <w:proofErr w:type="spellStart"/>
            <w:r w:rsidRPr="00675C38">
              <w:rPr>
                <w:rFonts w:ascii="Arial" w:hAnsi="Arial" w:cs="Arial"/>
                <w:sz w:val="18"/>
              </w:rPr>
              <w:t>Finanţe</w:t>
            </w:r>
            <w:proofErr w:type="spellEnd"/>
            <w:r w:rsidRPr="00675C38">
              <w:rPr>
                <w:rFonts w:ascii="Arial" w:hAnsi="Arial" w:cs="Arial"/>
                <w:sz w:val="18"/>
              </w:rPr>
              <w:t xml:space="preserve">, Asigurări, Bănci </w:t>
            </w:r>
            <w:proofErr w:type="spellStart"/>
            <w:r w:rsidRPr="00675C38">
              <w:rPr>
                <w:rFonts w:ascii="Arial" w:hAnsi="Arial" w:cs="Arial"/>
                <w:sz w:val="18"/>
              </w:rPr>
              <w:t>şi</w:t>
            </w:r>
            <w:proofErr w:type="spellEnd"/>
            <w:r w:rsidRPr="00675C38">
              <w:rPr>
                <w:rFonts w:ascii="Arial" w:hAnsi="Arial" w:cs="Arial"/>
                <w:sz w:val="18"/>
              </w:rPr>
              <w:t xml:space="preserve"> Burse de Valori,</w:t>
            </w:r>
          </w:p>
        </w:tc>
        <w:tc>
          <w:tcPr>
            <w:tcW w:w="7541" w:type="dxa"/>
          </w:tcPr>
          <w:p w14:paraId="15E03EED"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r>
      <w:tr w:rsidR="00701D26" w:rsidRPr="00507002" w14:paraId="66542502" w14:textId="77777777" w:rsidTr="00B80314">
        <w:trPr>
          <w:cantSplit/>
          <w:trHeight w:val="340"/>
        </w:trPr>
        <w:tc>
          <w:tcPr>
            <w:tcW w:w="2834" w:type="dxa"/>
            <w:shd w:val="clear" w:color="auto" w:fill="auto"/>
          </w:tcPr>
          <w:p w14:paraId="226DADA5"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64AB4704" w14:textId="77777777" w:rsidR="00701D26" w:rsidRPr="00EF2B97" w:rsidRDefault="00701D26" w:rsidP="00701D26">
            <w:pPr>
              <w:widowControl w:val="0"/>
              <w:numPr>
                <w:ilvl w:val="0"/>
                <w:numId w:val="1"/>
              </w:numPr>
              <w:suppressLineNumbers/>
              <w:suppressAutoHyphens/>
              <w:autoSpaceDE w:val="0"/>
              <w:spacing w:line="100" w:lineRule="atLeast"/>
              <w:rPr>
                <w:rFonts w:ascii="Arial" w:eastAsia="SimSun" w:hAnsi="Arial" w:cs="Arial"/>
                <w:color w:val="3F3A38"/>
                <w:spacing w:val="-6"/>
                <w:kern w:val="1"/>
                <w:sz w:val="18"/>
                <w:lang w:eastAsia="hi-IN" w:bidi="hi-IN"/>
              </w:rPr>
            </w:pPr>
            <w:proofErr w:type="spellStart"/>
            <w:r>
              <w:rPr>
                <w:rFonts w:ascii="Arial" w:hAnsi="Arial" w:cs="Arial"/>
                <w:sz w:val="18"/>
              </w:rPr>
              <w:t>seminarii</w:t>
            </w:r>
            <w:proofErr w:type="spellEnd"/>
            <w:r>
              <w:rPr>
                <w:rFonts w:cs="Arial"/>
              </w:rPr>
              <w:t xml:space="preserve"> </w:t>
            </w:r>
            <w:r>
              <w:rPr>
                <w:rFonts w:ascii="Arial" w:hAnsi="Arial" w:cs="Arial"/>
                <w:sz w:val="18"/>
              </w:rPr>
              <w:t>monedă-credit</w:t>
            </w:r>
          </w:p>
        </w:tc>
        <w:tc>
          <w:tcPr>
            <w:tcW w:w="7541" w:type="dxa"/>
          </w:tcPr>
          <w:p w14:paraId="19D04783"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r>
      <w:tr w:rsidR="00701D26" w:rsidRPr="00507002" w14:paraId="5C00DA14" w14:textId="77777777" w:rsidTr="00D10361">
        <w:trPr>
          <w:cantSplit/>
          <w:trHeight w:val="340"/>
        </w:trPr>
        <w:tc>
          <w:tcPr>
            <w:tcW w:w="2834" w:type="dxa"/>
            <w:shd w:val="clear" w:color="auto" w:fill="auto"/>
          </w:tcPr>
          <w:p w14:paraId="451CB550"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14:paraId="79649401"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Pr>
                <w:rFonts w:ascii="Arial" w:eastAsia="SimSun" w:hAnsi="Arial" w:cs="Mangal"/>
                <w:color w:val="3F3A38"/>
                <w:spacing w:val="-6"/>
                <w:kern w:val="1"/>
                <w:sz w:val="18"/>
                <w:szCs w:val="18"/>
                <w:lang w:eastAsia="hi-IN" w:bidi="hi-IN"/>
              </w:rPr>
              <w:t>învățământ superior</w:t>
            </w:r>
          </w:p>
        </w:tc>
        <w:tc>
          <w:tcPr>
            <w:tcW w:w="7541" w:type="dxa"/>
          </w:tcPr>
          <w:p w14:paraId="228ED151" w14:textId="77777777" w:rsidR="00701D26" w:rsidRPr="00507002" w:rsidRDefault="00701D26" w:rsidP="00701D26">
            <w:pPr>
              <w:widowControl w:val="0"/>
              <w:suppressAutoHyphens/>
              <w:rPr>
                <w:rFonts w:ascii="Arial" w:eastAsia="SimSun" w:hAnsi="Arial" w:cs="Mangal"/>
                <w:color w:val="3F3A38"/>
                <w:spacing w:val="-6"/>
                <w:kern w:val="1"/>
                <w:sz w:val="16"/>
                <w:lang w:eastAsia="hi-IN" w:bidi="hi-IN"/>
              </w:rPr>
            </w:pPr>
          </w:p>
        </w:tc>
      </w:tr>
    </w:tbl>
    <w:p w14:paraId="27BB2050" w14:textId="77777777" w:rsidR="00EC7BFE" w:rsidRPr="00507002" w:rsidRDefault="00EC7BFE" w:rsidP="00EC7BF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EC7BFE" w:rsidRPr="00507002" w14:paraId="4E1F3483" w14:textId="77777777" w:rsidTr="002952F9">
        <w:trPr>
          <w:trHeight w:val="170"/>
        </w:trPr>
        <w:tc>
          <w:tcPr>
            <w:tcW w:w="2835" w:type="dxa"/>
            <w:shd w:val="clear" w:color="auto" w:fill="auto"/>
          </w:tcPr>
          <w:p w14:paraId="50D357E1" w14:textId="77777777" w:rsidR="00EC7BFE" w:rsidRPr="00507002" w:rsidRDefault="00EC7BFE" w:rsidP="002952F9">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lastRenderedPageBreak/>
              <w:t>EDUCAŢIE ŞI FORMARE</w:t>
            </w:r>
          </w:p>
        </w:tc>
        <w:tc>
          <w:tcPr>
            <w:tcW w:w="7540" w:type="dxa"/>
            <w:shd w:val="clear" w:color="auto" w:fill="auto"/>
            <w:vAlign w:val="bottom"/>
          </w:tcPr>
          <w:p w14:paraId="56DF4321" w14:textId="77777777" w:rsidR="00EC7BFE" w:rsidRPr="00507002" w:rsidRDefault="00EC7BFE" w:rsidP="002952F9">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19B2DC9B" wp14:editId="7DC5EACA">
                  <wp:extent cx="4791075" cy="8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1E2E522B" w14:textId="77777777" w:rsidR="00EC7BFE" w:rsidRPr="00507002" w:rsidRDefault="00EC7BFE" w:rsidP="00EC7BFE">
      <w:pPr>
        <w:widowControl w:val="0"/>
        <w:suppressAutoHyphens/>
        <w:spacing w:line="100" w:lineRule="atLeast"/>
        <w:rPr>
          <w:rFonts w:ascii="Arial" w:eastAsia="SimSun" w:hAnsi="Arial" w:cs="Mangal"/>
          <w:color w:val="FF0000"/>
          <w:spacing w:val="-6"/>
          <w:kern w:val="1"/>
          <w:sz w:val="16"/>
          <w:lang w:eastAsia="hi-IN" w:bidi="hi-IN"/>
        </w:rPr>
      </w:pPr>
    </w:p>
    <w:tbl>
      <w:tblPr>
        <w:tblpPr w:topFromText="6" w:bottomFromText="170" w:vertAnchor="text" w:tblpY="6"/>
        <w:tblW w:w="11681" w:type="dxa"/>
        <w:tblLayout w:type="fixed"/>
        <w:tblCellMar>
          <w:left w:w="0" w:type="dxa"/>
          <w:right w:w="0" w:type="dxa"/>
        </w:tblCellMar>
        <w:tblLook w:val="0000" w:firstRow="0" w:lastRow="0" w:firstColumn="0" w:lastColumn="0" w:noHBand="0" w:noVBand="0"/>
      </w:tblPr>
      <w:tblGrid>
        <w:gridCol w:w="2835"/>
        <w:gridCol w:w="6236"/>
        <w:gridCol w:w="1305"/>
        <w:gridCol w:w="1305"/>
      </w:tblGrid>
      <w:tr w:rsidR="00EC7BFE" w:rsidRPr="00507002" w14:paraId="4C209131" w14:textId="77777777" w:rsidTr="00B5671C">
        <w:trPr>
          <w:gridAfter w:val="1"/>
          <w:wAfter w:w="1305" w:type="dxa"/>
          <w:cantSplit/>
        </w:trPr>
        <w:tc>
          <w:tcPr>
            <w:tcW w:w="2835" w:type="dxa"/>
            <w:vMerge w:val="restart"/>
            <w:shd w:val="clear" w:color="auto" w:fill="auto"/>
          </w:tcPr>
          <w:p w14:paraId="72130785" w14:textId="77777777" w:rsidR="00EC7BFE" w:rsidRPr="00507002" w:rsidRDefault="00B5671C" w:rsidP="002952F9">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2013</w:t>
            </w:r>
            <w:r w:rsidR="00EC7BFE" w:rsidRPr="00507002">
              <w:rPr>
                <w:rFonts w:ascii="Arial" w:eastAsia="SimSun" w:hAnsi="Arial" w:cs="Mangal"/>
                <w:color w:val="0E4194"/>
                <w:spacing w:val="-6"/>
                <w:kern w:val="1"/>
                <w:sz w:val="18"/>
                <w:lang w:eastAsia="hi-IN" w:bidi="hi-IN"/>
              </w:rPr>
              <w:t xml:space="preserve"> </w:t>
            </w:r>
          </w:p>
        </w:tc>
        <w:tc>
          <w:tcPr>
            <w:tcW w:w="6236" w:type="dxa"/>
            <w:shd w:val="clear" w:color="auto" w:fill="auto"/>
          </w:tcPr>
          <w:p w14:paraId="5F147998" w14:textId="77777777" w:rsidR="00EC7BFE" w:rsidRPr="00507002" w:rsidRDefault="00B5671C" w:rsidP="002952F9">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Abilitare în științele economice</w:t>
            </w:r>
            <w:r w:rsidR="00EC7BFE" w:rsidRPr="00507002">
              <w:rPr>
                <w:rFonts w:ascii="Arial" w:eastAsia="SimSun" w:hAnsi="Arial" w:cs="Mangal"/>
                <w:color w:val="0E4194"/>
                <w:spacing w:val="-6"/>
                <w:kern w:val="1"/>
                <w:sz w:val="22"/>
                <w:lang w:eastAsia="hi-IN" w:bidi="hi-IN"/>
              </w:rPr>
              <w:t xml:space="preserve"> </w:t>
            </w:r>
          </w:p>
        </w:tc>
        <w:tc>
          <w:tcPr>
            <w:tcW w:w="1305" w:type="dxa"/>
            <w:shd w:val="clear" w:color="auto" w:fill="auto"/>
          </w:tcPr>
          <w:p w14:paraId="2F8994DC" w14:textId="77777777" w:rsidR="00EC7BFE" w:rsidRPr="00507002" w:rsidRDefault="00EC7BFE" w:rsidP="002952F9">
            <w:pPr>
              <w:widowControl w:val="0"/>
              <w:suppressLineNumbers/>
              <w:suppressAutoHyphens/>
              <w:spacing w:before="62" w:line="100" w:lineRule="atLeast"/>
              <w:jc w:val="right"/>
              <w:rPr>
                <w:rFonts w:ascii="Arial" w:eastAsia="SimSun" w:hAnsi="Arial" w:cs="Mangal"/>
                <w:color w:val="1593CB"/>
                <w:spacing w:val="-6"/>
                <w:kern w:val="1"/>
                <w:sz w:val="15"/>
                <w:szCs w:val="18"/>
                <w:lang w:eastAsia="hi-IN" w:bidi="hi-IN"/>
              </w:rPr>
            </w:pPr>
          </w:p>
        </w:tc>
      </w:tr>
      <w:tr w:rsidR="00EC7BFE" w:rsidRPr="00507002" w14:paraId="125A640B" w14:textId="77777777" w:rsidTr="00B5671C">
        <w:trPr>
          <w:gridAfter w:val="1"/>
          <w:wAfter w:w="1305" w:type="dxa"/>
          <w:cantSplit/>
        </w:trPr>
        <w:tc>
          <w:tcPr>
            <w:tcW w:w="2835" w:type="dxa"/>
            <w:vMerge/>
            <w:shd w:val="clear" w:color="auto" w:fill="auto"/>
          </w:tcPr>
          <w:p w14:paraId="186ED367" w14:textId="77777777" w:rsidR="00EC7BFE" w:rsidRPr="00507002" w:rsidRDefault="00EC7BFE" w:rsidP="002952F9">
            <w:pPr>
              <w:widowControl w:val="0"/>
              <w:suppressAutoHyphens/>
              <w:rPr>
                <w:rFonts w:ascii="Arial" w:eastAsia="SimSun" w:hAnsi="Arial" w:cs="Mangal"/>
                <w:color w:val="3F3A38"/>
                <w:spacing w:val="-6"/>
                <w:kern w:val="1"/>
                <w:sz w:val="16"/>
                <w:lang w:eastAsia="hi-IN" w:bidi="hi-IN"/>
              </w:rPr>
            </w:pPr>
          </w:p>
        </w:tc>
        <w:tc>
          <w:tcPr>
            <w:tcW w:w="7541" w:type="dxa"/>
            <w:gridSpan w:val="2"/>
            <w:shd w:val="clear" w:color="auto" w:fill="auto"/>
          </w:tcPr>
          <w:p w14:paraId="6EB0DEA5" w14:textId="77777777" w:rsidR="00EC7BFE" w:rsidRPr="00507002" w:rsidRDefault="00B5671C" w:rsidP="002952F9">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EF2B97">
              <w:rPr>
                <w:rFonts w:ascii="Arial" w:hAnsi="Arial" w:cs="Arial"/>
                <w:sz w:val="18"/>
              </w:rPr>
              <w:t>Școala de Studii Avansate a Academiei Române, Academia Română, București, România</w:t>
            </w:r>
          </w:p>
        </w:tc>
      </w:tr>
      <w:tr w:rsidR="00EC7BFE" w:rsidRPr="00507002" w14:paraId="6153B8C1" w14:textId="77777777" w:rsidTr="00B5671C">
        <w:trPr>
          <w:gridAfter w:val="1"/>
          <w:wAfter w:w="1305" w:type="dxa"/>
          <w:cantSplit/>
        </w:trPr>
        <w:tc>
          <w:tcPr>
            <w:tcW w:w="2835" w:type="dxa"/>
            <w:vMerge/>
            <w:shd w:val="clear" w:color="auto" w:fill="auto"/>
          </w:tcPr>
          <w:p w14:paraId="30BCB677" w14:textId="77777777" w:rsidR="00EC7BFE" w:rsidRPr="00507002" w:rsidRDefault="00EC7BFE" w:rsidP="002952F9">
            <w:pPr>
              <w:widowControl w:val="0"/>
              <w:suppressAutoHyphens/>
              <w:rPr>
                <w:rFonts w:ascii="Arial" w:eastAsia="SimSun" w:hAnsi="Arial" w:cs="Mangal"/>
                <w:color w:val="3F3A38"/>
                <w:spacing w:val="-6"/>
                <w:kern w:val="1"/>
                <w:sz w:val="16"/>
                <w:lang w:eastAsia="hi-IN" w:bidi="hi-IN"/>
              </w:rPr>
            </w:pPr>
          </w:p>
        </w:tc>
        <w:tc>
          <w:tcPr>
            <w:tcW w:w="7541" w:type="dxa"/>
            <w:gridSpan w:val="2"/>
            <w:shd w:val="clear" w:color="auto" w:fill="auto"/>
          </w:tcPr>
          <w:p w14:paraId="52B0BD1C" w14:textId="77777777" w:rsidR="00EC7BFE" w:rsidRPr="00B5671C" w:rsidRDefault="00B5671C" w:rsidP="00EC7BFE">
            <w:pPr>
              <w:widowControl w:val="0"/>
              <w:numPr>
                <w:ilvl w:val="0"/>
                <w:numId w:val="1"/>
              </w:numPr>
              <w:suppressLineNumbers/>
              <w:suppressAutoHyphens/>
              <w:autoSpaceDE w:val="0"/>
              <w:spacing w:line="100" w:lineRule="atLeast"/>
              <w:rPr>
                <w:rFonts w:ascii="Arial" w:eastAsia="SimSun" w:hAnsi="Arial" w:cs="Mangal"/>
                <w:spacing w:val="-6"/>
                <w:kern w:val="1"/>
                <w:sz w:val="18"/>
                <w:lang w:eastAsia="hi-IN" w:bidi="hi-IN"/>
              </w:rPr>
            </w:pPr>
            <w:r w:rsidRPr="00B5671C">
              <w:rPr>
                <w:rFonts w:ascii="Arial" w:eastAsia="SimSun" w:hAnsi="Arial" w:cs="Mangal"/>
                <w:spacing w:val="-6"/>
                <w:kern w:val="1"/>
                <w:sz w:val="18"/>
                <w:lang w:eastAsia="hi-IN" w:bidi="hi-IN"/>
              </w:rPr>
              <w:t>susținere teză de abilitare</w:t>
            </w:r>
          </w:p>
        </w:tc>
      </w:tr>
      <w:tr w:rsidR="00EC7BFE" w:rsidRPr="00507002" w14:paraId="1C9AC6CD" w14:textId="77777777" w:rsidTr="00B5671C">
        <w:trPr>
          <w:gridAfter w:val="1"/>
          <w:wAfter w:w="1305" w:type="dxa"/>
          <w:cantSplit/>
        </w:trPr>
        <w:tc>
          <w:tcPr>
            <w:tcW w:w="2835" w:type="dxa"/>
            <w:shd w:val="clear" w:color="auto" w:fill="auto"/>
          </w:tcPr>
          <w:p w14:paraId="63E3BF4B" w14:textId="77777777" w:rsidR="00EC7BFE" w:rsidRPr="00507002" w:rsidRDefault="00EC7BFE" w:rsidP="002952F9">
            <w:pPr>
              <w:widowControl w:val="0"/>
              <w:suppressAutoHyphens/>
              <w:rPr>
                <w:rFonts w:ascii="Arial" w:eastAsia="SimSun" w:hAnsi="Arial" w:cs="Mangal"/>
                <w:color w:val="3F3A38"/>
                <w:spacing w:val="-6"/>
                <w:kern w:val="1"/>
                <w:sz w:val="16"/>
                <w:lang w:eastAsia="hi-IN" w:bidi="hi-IN"/>
              </w:rPr>
            </w:pPr>
          </w:p>
        </w:tc>
        <w:tc>
          <w:tcPr>
            <w:tcW w:w="7541" w:type="dxa"/>
            <w:gridSpan w:val="2"/>
            <w:shd w:val="clear" w:color="auto" w:fill="auto"/>
          </w:tcPr>
          <w:p w14:paraId="332E91C3" w14:textId="77777777" w:rsidR="00EC7BFE" w:rsidRPr="00507002" w:rsidRDefault="00EC7BFE" w:rsidP="00B5671C">
            <w:pPr>
              <w:widowControl w:val="0"/>
              <w:suppressLineNumbers/>
              <w:suppressAutoHyphens/>
              <w:autoSpaceDE w:val="0"/>
              <w:spacing w:line="100" w:lineRule="atLeast"/>
              <w:rPr>
                <w:rFonts w:ascii="Arial" w:eastAsia="SimSun" w:hAnsi="Arial" w:cs="Mangal"/>
                <w:color w:val="3F3A38"/>
                <w:spacing w:val="-6"/>
                <w:kern w:val="1"/>
                <w:sz w:val="18"/>
                <w:lang w:eastAsia="hi-IN" w:bidi="hi-IN"/>
              </w:rPr>
            </w:pPr>
          </w:p>
        </w:tc>
      </w:tr>
      <w:tr w:rsidR="00EC7BFE" w:rsidRPr="00507002" w14:paraId="28AEAD43" w14:textId="77777777" w:rsidTr="00B5671C">
        <w:trPr>
          <w:gridAfter w:val="1"/>
          <w:wAfter w:w="1305" w:type="dxa"/>
          <w:cantSplit/>
          <w:trHeight w:val="70"/>
        </w:trPr>
        <w:tc>
          <w:tcPr>
            <w:tcW w:w="2835" w:type="dxa"/>
            <w:shd w:val="clear" w:color="auto" w:fill="auto"/>
          </w:tcPr>
          <w:p w14:paraId="78C95B98" w14:textId="77777777" w:rsidR="00EC7BFE" w:rsidRPr="00507002" w:rsidRDefault="00EC7BFE" w:rsidP="002952F9">
            <w:pPr>
              <w:widowControl w:val="0"/>
              <w:suppressAutoHyphens/>
              <w:rPr>
                <w:rFonts w:ascii="Arial" w:eastAsia="SimSun" w:hAnsi="Arial" w:cs="Mangal"/>
                <w:color w:val="3F3A38"/>
                <w:spacing w:val="-6"/>
                <w:kern w:val="1"/>
                <w:sz w:val="16"/>
                <w:lang w:eastAsia="hi-IN" w:bidi="hi-IN"/>
              </w:rPr>
            </w:pPr>
          </w:p>
        </w:tc>
        <w:tc>
          <w:tcPr>
            <w:tcW w:w="7541" w:type="dxa"/>
            <w:gridSpan w:val="2"/>
            <w:shd w:val="clear" w:color="auto" w:fill="auto"/>
          </w:tcPr>
          <w:p w14:paraId="5FCBCE1A" w14:textId="77777777" w:rsidR="00EC7BFE" w:rsidRPr="00507002" w:rsidRDefault="00EC7BFE" w:rsidP="00B5671C">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r w:rsidR="00EC7BFE" w:rsidRPr="00507002" w14:paraId="0399C461" w14:textId="77777777" w:rsidTr="00B5671C">
        <w:trPr>
          <w:cantSplit/>
          <w:trHeight w:val="70"/>
        </w:trPr>
        <w:tc>
          <w:tcPr>
            <w:tcW w:w="2835" w:type="dxa"/>
            <w:shd w:val="clear" w:color="auto" w:fill="auto"/>
          </w:tcPr>
          <w:p w14:paraId="5039B9CE" w14:textId="77777777" w:rsidR="00EC7BFE" w:rsidRPr="00507002" w:rsidRDefault="00B5671C" w:rsidP="00B5671C">
            <w:pPr>
              <w:widowControl w:val="0"/>
              <w:suppressAutoHyphens/>
              <w:jc w:val="right"/>
              <w:rPr>
                <w:rFonts w:ascii="Arial" w:eastAsia="SimSun" w:hAnsi="Arial" w:cs="Mangal"/>
                <w:color w:val="3F3A38"/>
                <w:spacing w:val="-6"/>
                <w:kern w:val="1"/>
                <w:sz w:val="16"/>
                <w:lang w:eastAsia="hi-IN" w:bidi="hi-IN"/>
              </w:rPr>
            </w:pPr>
            <w:r>
              <w:rPr>
                <w:rFonts w:ascii="Arial" w:eastAsia="SimSun" w:hAnsi="Arial" w:cs="Mangal"/>
                <w:color w:val="0E4194"/>
                <w:spacing w:val="-6"/>
                <w:kern w:val="1"/>
                <w:sz w:val="18"/>
                <w:lang w:eastAsia="hi-IN" w:bidi="hi-IN"/>
              </w:rPr>
              <w:t xml:space="preserve">2010 – 2012   </w:t>
            </w:r>
          </w:p>
        </w:tc>
        <w:tc>
          <w:tcPr>
            <w:tcW w:w="7541" w:type="dxa"/>
            <w:gridSpan w:val="2"/>
            <w:shd w:val="clear" w:color="auto" w:fill="auto"/>
          </w:tcPr>
          <w:p w14:paraId="519A0534" w14:textId="77777777" w:rsidR="00EC7BFE" w:rsidRPr="00507002" w:rsidRDefault="00B5671C" w:rsidP="00EC7BFE">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 xml:space="preserve"> Stagiu  postdoctoral</w:t>
            </w:r>
            <w:r w:rsidR="00EC7BFE" w:rsidRPr="00507002">
              <w:rPr>
                <w:rFonts w:ascii="Arial" w:eastAsia="SimSun" w:hAnsi="Arial" w:cs="Mangal"/>
                <w:color w:val="0E4194"/>
                <w:spacing w:val="-6"/>
                <w:kern w:val="1"/>
                <w:sz w:val="22"/>
                <w:lang w:eastAsia="hi-IN" w:bidi="hi-IN"/>
              </w:rPr>
              <w:t xml:space="preserve"> </w:t>
            </w:r>
          </w:p>
        </w:tc>
        <w:tc>
          <w:tcPr>
            <w:tcW w:w="1305" w:type="dxa"/>
          </w:tcPr>
          <w:p w14:paraId="1CC66EEA" w14:textId="77777777" w:rsidR="00EC7BFE" w:rsidRPr="00507002" w:rsidRDefault="00EC7BFE" w:rsidP="00EC7BFE">
            <w:pPr>
              <w:widowControl w:val="0"/>
              <w:suppressLineNumbers/>
              <w:suppressAutoHyphens/>
              <w:spacing w:before="62" w:line="100" w:lineRule="atLeast"/>
              <w:jc w:val="right"/>
              <w:rPr>
                <w:rFonts w:ascii="Arial" w:eastAsia="SimSun" w:hAnsi="Arial" w:cs="Mangal"/>
                <w:color w:val="1593CB"/>
                <w:spacing w:val="-6"/>
                <w:kern w:val="1"/>
                <w:sz w:val="15"/>
                <w:szCs w:val="18"/>
                <w:lang w:eastAsia="hi-IN" w:bidi="hi-IN"/>
              </w:rPr>
            </w:pPr>
          </w:p>
        </w:tc>
      </w:tr>
      <w:tr w:rsidR="00EC7BFE" w:rsidRPr="00507002" w14:paraId="034C7EA5" w14:textId="77777777" w:rsidTr="00B5671C">
        <w:trPr>
          <w:cantSplit/>
          <w:trHeight w:val="70"/>
        </w:trPr>
        <w:tc>
          <w:tcPr>
            <w:tcW w:w="2835" w:type="dxa"/>
            <w:shd w:val="clear" w:color="auto" w:fill="auto"/>
          </w:tcPr>
          <w:p w14:paraId="3D0F67A6" w14:textId="77777777" w:rsidR="00EC7BFE" w:rsidRDefault="00EC7BFE" w:rsidP="00EC7BFE">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13081DCE" w14:textId="77777777" w:rsidR="00EC7BFE" w:rsidRPr="00B5671C" w:rsidRDefault="00B5671C" w:rsidP="00EC7BFE">
            <w:pPr>
              <w:widowControl w:val="0"/>
              <w:suppressLineNumbers/>
              <w:suppressAutoHyphens/>
              <w:autoSpaceDE w:val="0"/>
              <w:spacing w:before="57" w:after="85" w:line="100" w:lineRule="atLeast"/>
              <w:rPr>
                <w:rFonts w:ascii="Arial" w:eastAsia="ArialMT" w:hAnsi="Arial" w:cs="ArialMT"/>
                <w:spacing w:val="-6"/>
                <w:kern w:val="1"/>
                <w:sz w:val="18"/>
                <w:szCs w:val="18"/>
                <w:lang w:eastAsia="hi-IN" w:bidi="hi-IN"/>
              </w:rPr>
            </w:pPr>
            <w:r w:rsidRPr="00B5671C">
              <w:rPr>
                <w:rFonts w:ascii="Arial" w:eastAsia="ArialMT" w:hAnsi="Arial" w:cs="ArialMT"/>
                <w:spacing w:val="-6"/>
                <w:kern w:val="1"/>
                <w:sz w:val="18"/>
                <w:szCs w:val="18"/>
                <w:lang w:eastAsia="hi-IN" w:bidi="hi-IN"/>
              </w:rPr>
              <w:t xml:space="preserve">Institutul de Prognoză Economică, </w:t>
            </w:r>
            <w:r w:rsidRPr="00B5671C">
              <w:rPr>
                <w:rFonts w:ascii="Arial" w:hAnsi="Arial" w:cs="Arial"/>
                <w:sz w:val="18"/>
              </w:rPr>
              <w:t xml:space="preserve"> Academia Română, București, România</w:t>
            </w:r>
          </w:p>
        </w:tc>
        <w:tc>
          <w:tcPr>
            <w:tcW w:w="1305" w:type="dxa"/>
          </w:tcPr>
          <w:p w14:paraId="396C1ACA" w14:textId="77777777" w:rsidR="00EC7BFE" w:rsidRPr="00507002" w:rsidRDefault="00EC7BFE" w:rsidP="00EC7BFE">
            <w:pPr>
              <w:widowControl w:val="0"/>
              <w:suppressLineNumbers/>
              <w:suppressAutoHyphens/>
              <w:spacing w:before="62" w:line="100" w:lineRule="atLeast"/>
              <w:jc w:val="right"/>
              <w:rPr>
                <w:rFonts w:ascii="Arial" w:eastAsia="SimSun" w:hAnsi="Arial" w:cs="Mangal"/>
                <w:color w:val="1593CB"/>
                <w:spacing w:val="-6"/>
                <w:kern w:val="1"/>
                <w:sz w:val="15"/>
                <w:szCs w:val="18"/>
                <w:lang w:eastAsia="hi-IN" w:bidi="hi-IN"/>
              </w:rPr>
            </w:pPr>
          </w:p>
        </w:tc>
      </w:tr>
      <w:tr w:rsidR="00EC7BFE" w:rsidRPr="00507002" w14:paraId="5386A205" w14:textId="77777777" w:rsidTr="00B5671C">
        <w:trPr>
          <w:cantSplit/>
          <w:trHeight w:val="70"/>
        </w:trPr>
        <w:tc>
          <w:tcPr>
            <w:tcW w:w="2835" w:type="dxa"/>
            <w:shd w:val="clear" w:color="auto" w:fill="auto"/>
          </w:tcPr>
          <w:p w14:paraId="28A32974" w14:textId="77777777" w:rsidR="00EC7BFE" w:rsidRDefault="00EC7BFE" w:rsidP="00EC7BFE">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167A12C0" w14:textId="77777777" w:rsidR="00EC7BFE" w:rsidRPr="00B5671C" w:rsidRDefault="00B5671C" w:rsidP="00EC7BFE">
            <w:pPr>
              <w:widowControl w:val="0"/>
              <w:numPr>
                <w:ilvl w:val="0"/>
                <w:numId w:val="1"/>
              </w:numPr>
              <w:suppressLineNumbers/>
              <w:suppressAutoHyphens/>
              <w:autoSpaceDE w:val="0"/>
              <w:spacing w:line="100" w:lineRule="atLeast"/>
              <w:rPr>
                <w:rFonts w:ascii="Arial" w:eastAsia="SimSun" w:hAnsi="Arial" w:cs="Mangal"/>
                <w:spacing w:val="-6"/>
                <w:kern w:val="1"/>
                <w:sz w:val="18"/>
                <w:lang w:eastAsia="hi-IN" w:bidi="hi-IN"/>
              </w:rPr>
            </w:pPr>
            <w:r w:rsidRPr="00B5671C">
              <w:rPr>
                <w:rFonts w:ascii="Arial" w:eastAsia="SimSun" w:hAnsi="Arial" w:cs="Mangal"/>
                <w:spacing w:val="-6"/>
                <w:kern w:val="1"/>
                <w:sz w:val="18"/>
                <w:lang w:eastAsia="hi-IN" w:bidi="hi-IN"/>
              </w:rPr>
              <w:t>cercetare avansată și fundamentală în științele economice</w:t>
            </w:r>
          </w:p>
        </w:tc>
        <w:tc>
          <w:tcPr>
            <w:tcW w:w="1305" w:type="dxa"/>
          </w:tcPr>
          <w:p w14:paraId="642DFE6E" w14:textId="77777777" w:rsidR="00EC7BFE" w:rsidRPr="00507002" w:rsidRDefault="00EC7BFE" w:rsidP="00EC7BFE">
            <w:pPr>
              <w:widowControl w:val="0"/>
              <w:suppressLineNumbers/>
              <w:suppressAutoHyphens/>
              <w:spacing w:before="62" w:line="100" w:lineRule="atLeast"/>
              <w:jc w:val="right"/>
              <w:rPr>
                <w:rFonts w:ascii="Arial" w:eastAsia="SimSun" w:hAnsi="Arial" w:cs="Mangal"/>
                <w:color w:val="1593CB"/>
                <w:spacing w:val="-6"/>
                <w:kern w:val="1"/>
                <w:sz w:val="15"/>
                <w:szCs w:val="18"/>
                <w:lang w:eastAsia="hi-IN" w:bidi="hi-IN"/>
              </w:rPr>
            </w:pPr>
          </w:p>
        </w:tc>
      </w:tr>
      <w:tr w:rsidR="000F3926" w:rsidRPr="00507002" w14:paraId="382ECFB0" w14:textId="77777777" w:rsidTr="00B5671C">
        <w:trPr>
          <w:cantSplit/>
          <w:trHeight w:val="70"/>
        </w:trPr>
        <w:tc>
          <w:tcPr>
            <w:tcW w:w="2835" w:type="dxa"/>
            <w:shd w:val="clear" w:color="auto" w:fill="auto"/>
          </w:tcPr>
          <w:p w14:paraId="6F026E68" w14:textId="77777777" w:rsidR="000F3926" w:rsidRDefault="000F3926"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4B528EC1" w14:textId="77777777" w:rsidR="000F3926" w:rsidRPr="00B5671C" w:rsidRDefault="00B5671C" w:rsidP="000F3926">
            <w:pPr>
              <w:widowControl w:val="0"/>
              <w:numPr>
                <w:ilvl w:val="0"/>
                <w:numId w:val="1"/>
              </w:numPr>
              <w:suppressLineNumbers/>
              <w:suppressAutoHyphens/>
              <w:autoSpaceDE w:val="0"/>
              <w:spacing w:line="100" w:lineRule="atLeast"/>
              <w:rPr>
                <w:rFonts w:ascii="Arial" w:eastAsia="SimSun" w:hAnsi="Arial" w:cs="Mangal"/>
                <w:spacing w:val="-6"/>
                <w:kern w:val="1"/>
                <w:sz w:val="18"/>
                <w:lang w:eastAsia="hi-IN" w:bidi="hi-IN"/>
              </w:rPr>
            </w:pPr>
            <w:r w:rsidRPr="00B5671C">
              <w:rPr>
                <w:rFonts w:ascii="Arial" w:eastAsia="SimSun" w:hAnsi="Arial" w:cs="Mangal"/>
                <w:spacing w:val="-6"/>
                <w:kern w:val="1"/>
                <w:sz w:val="18"/>
                <w:lang w:eastAsia="hi-IN" w:bidi="hi-IN"/>
              </w:rPr>
              <w:t xml:space="preserve">stagiu de cercetare de 3 luni la University of Leicester, </w:t>
            </w:r>
            <w:proofErr w:type="spellStart"/>
            <w:r w:rsidRPr="00B5671C">
              <w:rPr>
                <w:rFonts w:ascii="Arial" w:eastAsia="SimSun" w:hAnsi="Arial" w:cs="Mangal"/>
                <w:spacing w:val="-6"/>
                <w:kern w:val="1"/>
                <w:sz w:val="18"/>
                <w:lang w:eastAsia="hi-IN" w:bidi="hi-IN"/>
              </w:rPr>
              <w:t>School</w:t>
            </w:r>
            <w:proofErr w:type="spellEnd"/>
            <w:r w:rsidRPr="00B5671C">
              <w:rPr>
                <w:rFonts w:ascii="Arial" w:eastAsia="SimSun" w:hAnsi="Arial" w:cs="Mangal"/>
                <w:spacing w:val="-6"/>
                <w:kern w:val="1"/>
                <w:sz w:val="18"/>
                <w:lang w:eastAsia="hi-IN" w:bidi="hi-IN"/>
              </w:rPr>
              <w:t xml:space="preserve"> of Management, Marea Britanie</w:t>
            </w:r>
          </w:p>
        </w:tc>
        <w:tc>
          <w:tcPr>
            <w:tcW w:w="1305" w:type="dxa"/>
          </w:tcPr>
          <w:p w14:paraId="393B6F6F" w14:textId="77777777" w:rsidR="000F3926" w:rsidRPr="00507002" w:rsidRDefault="000F3926" w:rsidP="000F3926">
            <w:pPr>
              <w:widowControl w:val="0"/>
              <w:suppressLineNumbers/>
              <w:suppressAutoHyphens/>
              <w:spacing w:before="62" w:line="100" w:lineRule="atLeast"/>
              <w:jc w:val="right"/>
              <w:rPr>
                <w:rFonts w:ascii="Arial" w:eastAsia="SimSun" w:hAnsi="Arial" w:cs="Mangal"/>
                <w:color w:val="1593CB"/>
                <w:spacing w:val="-6"/>
                <w:kern w:val="1"/>
                <w:sz w:val="15"/>
                <w:szCs w:val="18"/>
                <w:lang w:eastAsia="hi-IN" w:bidi="hi-IN"/>
              </w:rPr>
            </w:pPr>
          </w:p>
        </w:tc>
      </w:tr>
      <w:tr w:rsidR="000F3926" w:rsidRPr="00507002" w14:paraId="6C8B3991" w14:textId="77777777" w:rsidTr="00B5671C">
        <w:trPr>
          <w:cantSplit/>
          <w:trHeight w:val="70"/>
        </w:trPr>
        <w:tc>
          <w:tcPr>
            <w:tcW w:w="2835" w:type="dxa"/>
            <w:shd w:val="clear" w:color="auto" w:fill="auto"/>
          </w:tcPr>
          <w:p w14:paraId="76E26F05" w14:textId="77777777" w:rsidR="000F3926" w:rsidRDefault="000F3926"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67CA1C15" w14:textId="77777777" w:rsidR="000F3926" w:rsidRPr="00507002" w:rsidRDefault="000F3926" w:rsidP="00B5671C">
            <w:pPr>
              <w:widowControl w:val="0"/>
              <w:suppressLineNumbers/>
              <w:suppressAutoHyphens/>
              <w:autoSpaceDE w:val="0"/>
              <w:spacing w:line="100" w:lineRule="atLeast"/>
              <w:rPr>
                <w:rFonts w:ascii="Arial" w:eastAsia="SimSun" w:hAnsi="Arial" w:cs="Mangal"/>
                <w:color w:val="3F3A38"/>
                <w:spacing w:val="-6"/>
                <w:kern w:val="1"/>
                <w:sz w:val="18"/>
                <w:lang w:eastAsia="hi-IN" w:bidi="hi-IN"/>
              </w:rPr>
            </w:pPr>
          </w:p>
        </w:tc>
        <w:tc>
          <w:tcPr>
            <w:tcW w:w="1305" w:type="dxa"/>
          </w:tcPr>
          <w:p w14:paraId="4FA448D7" w14:textId="77777777" w:rsidR="000F3926" w:rsidRPr="00507002" w:rsidRDefault="000F3926" w:rsidP="000F3926">
            <w:pPr>
              <w:widowControl w:val="0"/>
              <w:suppressLineNumbers/>
              <w:suppressAutoHyphens/>
              <w:spacing w:before="62" w:line="100" w:lineRule="atLeast"/>
              <w:jc w:val="right"/>
              <w:rPr>
                <w:rFonts w:ascii="Arial" w:eastAsia="SimSun" w:hAnsi="Arial" w:cs="Mangal"/>
                <w:color w:val="1593CB"/>
                <w:spacing w:val="-6"/>
                <w:kern w:val="1"/>
                <w:sz w:val="15"/>
                <w:szCs w:val="18"/>
                <w:lang w:eastAsia="hi-IN" w:bidi="hi-IN"/>
              </w:rPr>
            </w:pPr>
          </w:p>
        </w:tc>
      </w:tr>
      <w:tr w:rsidR="000F3926" w:rsidRPr="00507002" w14:paraId="76B13050" w14:textId="77777777" w:rsidTr="00B5671C">
        <w:trPr>
          <w:cantSplit/>
          <w:trHeight w:val="70"/>
        </w:trPr>
        <w:tc>
          <w:tcPr>
            <w:tcW w:w="2835" w:type="dxa"/>
            <w:shd w:val="clear" w:color="auto" w:fill="auto"/>
          </w:tcPr>
          <w:p w14:paraId="342C6B3C" w14:textId="77777777" w:rsidR="000F3926" w:rsidRDefault="000F3926"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271AA481" w14:textId="77777777" w:rsidR="000F3926" w:rsidRPr="00507002" w:rsidRDefault="000F3926" w:rsidP="000F3926">
            <w:pPr>
              <w:widowControl w:val="0"/>
              <w:suppressLineNumbers/>
              <w:suppressAutoHyphens/>
              <w:autoSpaceDE w:val="0"/>
              <w:spacing w:line="100" w:lineRule="atLeast"/>
              <w:rPr>
                <w:rFonts w:ascii="Arial" w:eastAsia="SimSun" w:hAnsi="Arial" w:cs="Mangal"/>
                <w:color w:val="3F3A38"/>
                <w:spacing w:val="-6"/>
                <w:kern w:val="1"/>
                <w:sz w:val="18"/>
                <w:lang w:eastAsia="hi-IN" w:bidi="hi-IN"/>
              </w:rPr>
            </w:pPr>
          </w:p>
        </w:tc>
        <w:tc>
          <w:tcPr>
            <w:tcW w:w="1305" w:type="dxa"/>
          </w:tcPr>
          <w:p w14:paraId="4425BC2F" w14:textId="77777777" w:rsidR="000F3926" w:rsidRPr="00507002" w:rsidRDefault="000F3926" w:rsidP="000F3926">
            <w:pPr>
              <w:widowControl w:val="0"/>
              <w:suppressLineNumbers/>
              <w:suppressAutoHyphens/>
              <w:spacing w:before="62" w:line="100" w:lineRule="atLeast"/>
              <w:jc w:val="right"/>
              <w:rPr>
                <w:rFonts w:ascii="Arial" w:eastAsia="SimSun" w:hAnsi="Arial" w:cs="Mangal"/>
                <w:color w:val="1593CB"/>
                <w:spacing w:val="-6"/>
                <w:kern w:val="1"/>
                <w:sz w:val="15"/>
                <w:szCs w:val="18"/>
                <w:lang w:eastAsia="hi-IN" w:bidi="hi-IN"/>
              </w:rPr>
            </w:pPr>
          </w:p>
        </w:tc>
      </w:tr>
      <w:tr w:rsidR="000F3926" w:rsidRPr="00507002" w14:paraId="7B717CB6" w14:textId="77777777" w:rsidTr="00B5671C">
        <w:trPr>
          <w:cantSplit/>
          <w:trHeight w:val="70"/>
        </w:trPr>
        <w:tc>
          <w:tcPr>
            <w:tcW w:w="2835" w:type="dxa"/>
            <w:shd w:val="clear" w:color="auto" w:fill="auto"/>
          </w:tcPr>
          <w:p w14:paraId="069753B8" w14:textId="77777777" w:rsidR="000F3926" w:rsidRPr="00507002" w:rsidRDefault="000F3926" w:rsidP="00B5671C">
            <w:pPr>
              <w:widowControl w:val="0"/>
              <w:suppressAutoHyphens/>
              <w:jc w:val="center"/>
              <w:rPr>
                <w:rFonts w:ascii="Arial" w:eastAsia="SimSun" w:hAnsi="Arial" w:cs="Mangal"/>
                <w:color w:val="3F3A38"/>
                <w:spacing w:val="-6"/>
                <w:kern w:val="1"/>
                <w:sz w:val="16"/>
                <w:lang w:eastAsia="hi-IN" w:bidi="hi-IN"/>
              </w:rPr>
            </w:pPr>
            <w:r>
              <w:rPr>
                <w:rFonts w:ascii="Arial" w:eastAsia="SimSun" w:hAnsi="Arial" w:cs="Mangal"/>
                <w:color w:val="0E4194"/>
                <w:spacing w:val="-6"/>
                <w:kern w:val="1"/>
                <w:sz w:val="18"/>
                <w:lang w:eastAsia="hi-IN" w:bidi="hi-IN"/>
              </w:rPr>
              <w:t xml:space="preserve">  </w:t>
            </w:r>
            <w:r w:rsidR="00B5671C">
              <w:rPr>
                <w:rFonts w:ascii="Arial" w:eastAsia="SimSun" w:hAnsi="Arial" w:cs="Mangal"/>
                <w:color w:val="0E4194"/>
                <w:spacing w:val="-6"/>
                <w:kern w:val="1"/>
                <w:sz w:val="18"/>
                <w:lang w:eastAsia="hi-IN" w:bidi="hi-IN"/>
              </w:rPr>
              <w:t>Martie 2003 – februarie 2008</w:t>
            </w:r>
          </w:p>
        </w:tc>
        <w:tc>
          <w:tcPr>
            <w:tcW w:w="7541" w:type="dxa"/>
            <w:gridSpan w:val="2"/>
            <w:shd w:val="clear" w:color="auto" w:fill="auto"/>
          </w:tcPr>
          <w:p w14:paraId="7673679F" w14:textId="77777777" w:rsidR="000F3926" w:rsidRPr="00507002" w:rsidRDefault="00B5671C" w:rsidP="000F39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Doctor în științe economice</w:t>
            </w:r>
            <w:r w:rsidR="000F3926" w:rsidRPr="00507002">
              <w:rPr>
                <w:rFonts w:ascii="Arial" w:eastAsia="SimSun" w:hAnsi="Arial" w:cs="Mangal"/>
                <w:color w:val="0E4194"/>
                <w:spacing w:val="-6"/>
                <w:kern w:val="1"/>
                <w:sz w:val="22"/>
                <w:lang w:eastAsia="hi-IN" w:bidi="hi-IN"/>
              </w:rPr>
              <w:t xml:space="preserve"> </w:t>
            </w:r>
          </w:p>
        </w:tc>
        <w:tc>
          <w:tcPr>
            <w:tcW w:w="1305" w:type="dxa"/>
          </w:tcPr>
          <w:p w14:paraId="445B3E4A" w14:textId="77777777" w:rsidR="000F3926" w:rsidRPr="00507002" w:rsidRDefault="000F3926" w:rsidP="000F3926">
            <w:pPr>
              <w:widowControl w:val="0"/>
              <w:suppressLineNumbers/>
              <w:suppressAutoHyphens/>
              <w:spacing w:before="62" w:line="100" w:lineRule="atLeast"/>
              <w:jc w:val="right"/>
              <w:rPr>
                <w:rFonts w:ascii="Arial" w:eastAsia="SimSun" w:hAnsi="Arial" w:cs="Mangal"/>
                <w:color w:val="1593CB"/>
                <w:spacing w:val="-6"/>
                <w:kern w:val="1"/>
                <w:sz w:val="15"/>
                <w:szCs w:val="18"/>
                <w:lang w:eastAsia="hi-IN" w:bidi="hi-IN"/>
              </w:rPr>
            </w:pPr>
          </w:p>
        </w:tc>
      </w:tr>
      <w:tr w:rsidR="00B5671C" w:rsidRPr="00507002" w14:paraId="092ACC0A" w14:textId="77777777" w:rsidTr="00B5671C">
        <w:trPr>
          <w:cantSplit/>
          <w:trHeight w:val="70"/>
        </w:trPr>
        <w:tc>
          <w:tcPr>
            <w:tcW w:w="2835" w:type="dxa"/>
            <w:shd w:val="clear" w:color="auto" w:fill="auto"/>
          </w:tcPr>
          <w:p w14:paraId="4BCA5E88" w14:textId="77777777" w:rsidR="00B5671C" w:rsidRDefault="00B5671C" w:rsidP="00B5671C">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2D997088" w14:textId="77777777" w:rsidR="00B5671C" w:rsidRPr="00B5671C" w:rsidRDefault="00B5671C" w:rsidP="00B5671C">
            <w:pPr>
              <w:widowControl w:val="0"/>
              <w:suppressLineNumbers/>
              <w:suppressAutoHyphens/>
              <w:autoSpaceDE w:val="0"/>
              <w:spacing w:before="57" w:after="85" w:line="100" w:lineRule="atLeast"/>
              <w:rPr>
                <w:rFonts w:ascii="Arial" w:eastAsia="ArialMT" w:hAnsi="Arial" w:cs="ArialMT"/>
                <w:spacing w:val="-6"/>
                <w:kern w:val="1"/>
                <w:sz w:val="18"/>
                <w:szCs w:val="18"/>
                <w:lang w:eastAsia="hi-IN" w:bidi="hi-IN"/>
              </w:rPr>
            </w:pPr>
            <w:r w:rsidRPr="00B5671C">
              <w:rPr>
                <w:rFonts w:ascii="Arial" w:eastAsia="ArialMT" w:hAnsi="Arial" w:cs="ArialMT"/>
                <w:spacing w:val="-6"/>
                <w:kern w:val="1"/>
                <w:sz w:val="18"/>
                <w:szCs w:val="18"/>
                <w:lang w:eastAsia="hi-IN" w:bidi="hi-IN"/>
              </w:rPr>
              <w:t xml:space="preserve">Institutul </w:t>
            </w:r>
            <w:r>
              <w:rPr>
                <w:rFonts w:ascii="Arial" w:eastAsia="ArialMT" w:hAnsi="Arial" w:cs="ArialMT"/>
                <w:spacing w:val="-6"/>
                <w:kern w:val="1"/>
                <w:sz w:val="18"/>
                <w:szCs w:val="18"/>
                <w:lang w:eastAsia="hi-IN" w:bidi="hi-IN"/>
              </w:rPr>
              <w:t>Național de Cercetări</w:t>
            </w:r>
            <w:r w:rsidRPr="00B5671C">
              <w:rPr>
                <w:rFonts w:ascii="Arial" w:eastAsia="ArialMT" w:hAnsi="Arial" w:cs="ArialMT"/>
                <w:spacing w:val="-6"/>
                <w:kern w:val="1"/>
                <w:sz w:val="18"/>
                <w:szCs w:val="18"/>
                <w:lang w:eastAsia="hi-IN" w:bidi="hi-IN"/>
              </w:rPr>
              <w:t xml:space="preserve"> Economic</w:t>
            </w:r>
            <w:r>
              <w:rPr>
                <w:rFonts w:ascii="Arial" w:eastAsia="ArialMT" w:hAnsi="Arial" w:cs="ArialMT"/>
                <w:spacing w:val="-6"/>
                <w:kern w:val="1"/>
                <w:sz w:val="18"/>
                <w:szCs w:val="18"/>
                <w:lang w:eastAsia="hi-IN" w:bidi="hi-IN"/>
              </w:rPr>
              <w:t>e</w:t>
            </w:r>
            <w:r w:rsidRPr="00B5671C">
              <w:rPr>
                <w:rFonts w:ascii="Arial" w:eastAsia="ArialMT" w:hAnsi="Arial" w:cs="ArialMT"/>
                <w:spacing w:val="-6"/>
                <w:kern w:val="1"/>
                <w:sz w:val="18"/>
                <w:szCs w:val="18"/>
                <w:lang w:eastAsia="hi-IN" w:bidi="hi-IN"/>
              </w:rPr>
              <w:t xml:space="preserve">, </w:t>
            </w:r>
            <w:r w:rsidRPr="00B5671C">
              <w:rPr>
                <w:rFonts w:ascii="Arial" w:hAnsi="Arial" w:cs="Arial"/>
                <w:sz w:val="18"/>
              </w:rPr>
              <w:t xml:space="preserve"> Academia Română, București, România</w:t>
            </w:r>
          </w:p>
        </w:tc>
        <w:tc>
          <w:tcPr>
            <w:tcW w:w="1305" w:type="dxa"/>
          </w:tcPr>
          <w:p w14:paraId="727EE52C" w14:textId="77777777" w:rsidR="00B5671C" w:rsidRPr="00507002" w:rsidRDefault="00B5671C" w:rsidP="00B5671C">
            <w:pPr>
              <w:widowControl w:val="0"/>
              <w:suppressLineNumbers/>
              <w:suppressAutoHyphens/>
              <w:spacing w:before="62" w:line="100" w:lineRule="atLeast"/>
              <w:jc w:val="right"/>
              <w:rPr>
                <w:rFonts w:ascii="Arial" w:eastAsia="SimSun" w:hAnsi="Arial" w:cs="Mangal"/>
                <w:color w:val="1593CB"/>
                <w:spacing w:val="-6"/>
                <w:kern w:val="1"/>
                <w:sz w:val="15"/>
                <w:szCs w:val="18"/>
                <w:lang w:eastAsia="hi-IN" w:bidi="hi-IN"/>
              </w:rPr>
            </w:pPr>
          </w:p>
        </w:tc>
      </w:tr>
      <w:tr w:rsidR="000F3926" w:rsidRPr="00507002" w14:paraId="1061271D" w14:textId="77777777" w:rsidTr="00B5671C">
        <w:trPr>
          <w:cantSplit/>
          <w:trHeight w:val="70"/>
        </w:trPr>
        <w:tc>
          <w:tcPr>
            <w:tcW w:w="2835" w:type="dxa"/>
            <w:shd w:val="clear" w:color="auto" w:fill="auto"/>
          </w:tcPr>
          <w:p w14:paraId="49E24345" w14:textId="77777777" w:rsidR="000F3926" w:rsidRDefault="000F3926"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083B8B48" w14:textId="77777777" w:rsidR="000F3926" w:rsidRPr="00B5671C" w:rsidRDefault="00B5671C" w:rsidP="000F3926">
            <w:pPr>
              <w:widowControl w:val="0"/>
              <w:numPr>
                <w:ilvl w:val="0"/>
                <w:numId w:val="1"/>
              </w:numPr>
              <w:suppressLineNumbers/>
              <w:suppressAutoHyphens/>
              <w:autoSpaceDE w:val="0"/>
              <w:spacing w:line="100" w:lineRule="atLeast"/>
              <w:rPr>
                <w:rFonts w:ascii="Arial" w:eastAsia="SimSun" w:hAnsi="Arial" w:cs="Mangal"/>
                <w:spacing w:val="-6"/>
                <w:kern w:val="1"/>
                <w:sz w:val="18"/>
                <w:lang w:eastAsia="hi-IN" w:bidi="hi-IN"/>
              </w:rPr>
            </w:pPr>
            <w:r w:rsidRPr="00B5671C">
              <w:rPr>
                <w:rFonts w:ascii="Arial" w:eastAsia="SimSun" w:hAnsi="Arial" w:cs="Mangal"/>
                <w:spacing w:val="-6"/>
                <w:kern w:val="1"/>
                <w:sz w:val="18"/>
                <w:lang w:eastAsia="hi-IN" w:bidi="hi-IN"/>
              </w:rPr>
              <w:t>susținere teză de doctorat</w:t>
            </w:r>
          </w:p>
        </w:tc>
        <w:tc>
          <w:tcPr>
            <w:tcW w:w="1305" w:type="dxa"/>
          </w:tcPr>
          <w:p w14:paraId="6F5AFB22" w14:textId="77777777" w:rsidR="000F3926" w:rsidRPr="00507002" w:rsidRDefault="000F3926" w:rsidP="000F3926">
            <w:pPr>
              <w:widowControl w:val="0"/>
              <w:suppressLineNumbers/>
              <w:suppressAutoHyphens/>
              <w:autoSpaceDE w:val="0"/>
              <w:spacing w:line="100" w:lineRule="atLeast"/>
              <w:rPr>
                <w:rFonts w:ascii="Arial" w:eastAsia="SimSun" w:hAnsi="Arial" w:cs="Mangal"/>
                <w:color w:val="3F3A38"/>
                <w:spacing w:val="-6"/>
                <w:kern w:val="1"/>
                <w:sz w:val="18"/>
                <w:lang w:eastAsia="hi-IN" w:bidi="hi-IN"/>
              </w:rPr>
            </w:pPr>
          </w:p>
        </w:tc>
      </w:tr>
      <w:tr w:rsidR="000F3926" w:rsidRPr="00507002" w14:paraId="127DBD83" w14:textId="77777777" w:rsidTr="00B5671C">
        <w:trPr>
          <w:gridAfter w:val="1"/>
          <w:wAfter w:w="1305" w:type="dxa"/>
          <w:cantSplit/>
          <w:trHeight w:val="70"/>
        </w:trPr>
        <w:tc>
          <w:tcPr>
            <w:tcW w:w="2835" w:type="dxa"/>
            <w:shd w:val="clear" w:color="auto" w:fill="auto"/>
          </w:tcPr>
          <w:p w14:paraId="7A263C67" w14:textId="77777777" w:rsidR="000F3926" w:rsidRDefault="000F3926"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27E83674" w14:textId="77777777" w:rsidR="000F3926" w:rsidRPr="00B5671C" w:rsidRDefault="00B5671C" w:rsidP="000F3926">
            <w:pPr>
              <w:widowControl w:val="0"/>
              <w:numPr>
                <w:ilvl w:val="0"/>
                <w:numId w:val="1"/>
              </w:numPr>
              <w:suppressLineNumbers/>
              <w:suppressAutoHyphens/>
              <w:autoSpaceDE w:val="0"/>
              <w:spacing w:line="100" w:lineRule="atLeast"/>
              <w:rPr>
                <w:rFonts w:ascii="Arial" w:eastAsia="SimSun" w:hAnsi="Arial" w:cs="Mangal"/>
                <w:spacing w:val="-6"/>
                <w:kern w:val="1"/>
                <w:sz w:val="18"/>
                <w:lang w:eastAsia="hi-IN" w:bidi="hi-IN"/>
              </w:rPr>
            </w:pPr>
            <w:r w:rsidRPr="00B5671C">
              <w:rPr>
                <w:rFonts w:ascii="Arial" w:eastAsia="SimSun" w:hAnsi="Arial" w:cs="Mangal"/>
                <w:spacing w:val="-6"/>
                <w:kern w:val="1"/>
                <w:sz w:val="18"/>
                <w:lang w:eastAsia="hi-IN" w:bidi="hi-IN"/>
              </w:rPr>
              <w:t>cercetare avansată</w:t>
            </w:r>
          </w:p>
        </w:tc>
      </w:tr>
      <w:tr w:rsidR="000F3926" w:rsidRPr="00507002" w14:paraId="0D888888" w14:textId="77777777" w:rsidTr="00B5671C">
        <w:trPr>
          <w:gridAfter w:val="1"/>
          <w:wAfter w:w="1305" w:type="dxa"/>
          <w:cantSplit/>
          <w:trHeight w:val="70"/>
        </w:trPr>
        <w:tc>
          <w:tcPr>
            <w:tcW w:w="2835" w:type="dxa"/>
            <w:shd w:val="clear" w:color="auto" w:fill="auto"/>
          </w:tcPr>
          <w:p w14:paraId="7CDBF4FF" w14:textId="77777777" w:rsidR="000F3926" w:rsidRDefault="000F3926"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1D52D380" w14:textId="77777777" w:rsidR="000F3926" w:rsidRPr="00B5671C" w:rsidRDefault="00B5671C" w:rsidP="000F3926">
            <w:pPr>
              <w:widowControl w:val="0"/>
              <w:numPr>
                <w:ilvl w:val="0"/>
                <w:numId w:val="1"/>
              </w:numPr>
              <w:suppressLineNumbers/>
              <w:suppressAutoHyphens/>
              <w:autoSpaceDE w:val="0"/>
              <w:spacing w:line="100" w:lineRule="atLeast"/>
              <w:rPr>
                <w:rFonts w:ascii="Arial" w:eastAsia="SimSun" w:hAnsi="Arial" w:cs="Mangal"/>
                <w:spacing w:val="-6"/>
                <w:kern w:val="1"/>
                <w:sz w:val="18"/>
                <w:lang w:eastAsia="hi-IN" w:bidi="hi-IN"/>
              </w:rPr>
            </w:pPr>
            <w:r w:rsidRPr="00B5671C">
              <w:rPr>
                <w:rFonts w:ascii="Arial" w:eastAsia="SimSun" w:hAnsi="Arial" w:cs="Mangal"/>
                <w:spacing w:val="-6"/>
                <w:kern w:val="1"/>
                <w:sz w:val="18"/>
                <w:lang w:eastAsia="hi-IN" w:bidi="hi-IN"/>
              </w:rPr>
              <w:t>realizarea și publicarea de articole ISI și BDI</w:t>
            </w:r>
          </w:p>
        </w:tc>
      </w:tr>
      <w:tr w:rsidR="000F3926" w:rsidRPr="00507002" w14:paraId="4F1F5744" w14:textId="77777777" w:rsidTr="00B5671C">
        <w:trPr>
          <w:gridAfter w:val="1"/>
          <w:wAfter w:w="1305" w:type="dxa"/>
          <w:cantSplit/>
          <w:trHeight w:val="70"/>
        </w:trPr>
        <w:tc>
          <w:tcPr>
            <w:tcW w:w="2835" w:type="dxa"/>
            <w:shd w:val="clear" w:color="auto" w:fill="auto"/>
          </w:tcPr>
          <w:p w14:paraId="49EA7145" w14:textId="77777777" w:rsidR="000F3926" w:rsidRDefault="000F3926"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42082FD2" w14:textId="77777777" w:rsidR="000F3926" w:rsidRPr="00507002" w:rsidRDefault="000F3926" w:rsidP="000F3926">
            <w:pPr>
              <w:widowControl w:val="0"/>
              <w:suppressLineNumbers/>
              <w:suppressAutoHyphens/>
              <w:autoSpaceDE w:val="0"/>
              <w:spacing w:line="100" w:lineRule="atLeast"/>
              <w:rPr>
                <w:rFonts w:ascii="Arial" w:eastAsia="SimSun" w:hAnsi="Arial" w:cs="Mangal"/>
                <w:color w:val="3F3A38"/>
                <w:spacing w:val="-6"/>
                <w:kern w:val="1"/>
                <w:sz w:val="18"/>
                <w:lang w:eastAsia="hi-IN" w:bidi="hi-IN"/>
              </w:rPr>
            </w:pPr>
          </w:p>
        </w:tc>
      </w:tr>
      <w:tr w:rsidR="000F3926" w14:paraId="6CD907BB" w14:textId="77777777" w:rsidTr="00B5671C">
        <w:trPr>
          <w:gridAfter w:val="1"/>
          <w:wAfter w:w="1305" w:type="dxa"/>
          <w:cantSplit/>
          <w:trHeight w:val="70"/>
        </w:trPr>
        <w:tc>
          <w:tcPr>
            <w:tcW w:w="2835" w:type="dxa"/>
            <w:shd w:val="clear" w:color="auto" w:fill="auto"/>
          </w:tcPr>
          <w:p w14:paraId="0063AC97" w14:textId="77777777" w:rsidR="000F3926" w:rsidRPr="00507002" w:rsidRDefault="000F3926" w:rsidP="00B5671C">
            <w:pPr>
              <w:widowControl w:val="0"/>
              <w:suppressAutoHyphens/>
              <w:jc w:val="center"/>
              <w:rPr>
                <w:rFonts w:ascii="Arial" w:eastAsia="SimSun" w:hAnsi="Arial" w:cs="Mangal"/>
                <w:color w:val="3F3A38"/>
                <w:spacing w:val="-6"/>
                <w:kern w:val="1"/>
                <w:sz w:val="16"/>
                <w:lang w:eastAsia="hi-IN" w:bidi="hi-IN"/>
              </w:rPr>
            </w:pPr>
            <w:r>
              <w:rPr>
                <w:rFonts w:ascii="Arial" w:eastAsia="SimSun" w:hAnsi="Arial" w:cs="Mangal"/>
                <w:color w:val="0E4194"/>
                <w:spacing w:val="-6"/>
                <w:kern w:val="1"/>
                <w:sz w:val="18"/>
                <w:lang w:eastAsia="hi-IN" w:bidi="hi-IN"/>
              </w:rPr>
              <w:t xml:space="preserve">  </w:t>
            </w:r>
            <w:r w:rsidR="00B5671C">
              <w:rPr>
                <w:rFonts w:ascii="Arial" w:eastAsia="SimSun" w:hAnsi="Arial" w:cs="Mangal"/>
                <w:color w:val="0E4194"/>
                <w:spacing w:val="-6"/>
                <w:kern w:val="1"/>
                <w:sz w:val="18"/>
                <w:lang w:eastAsia="hi-IN" w:bidi="hi-IN"/>
              </w:rPr>
              <w:t>Ianuarie 2005-ianuarie 2006</w:t>
            </w:r>
          </w:p>
        </w:tc>
        <w:tc>
          <w:tcPr>
            <w:tcW w:w="7541" w:type="dxa"/>
            <w:gridSpan w:val="2"/>
            <w:shd w:val="clear" w:color="auto" w:fill="auto"/>
          </w:tcPr>
          <w:p w14:paraId="0AE0CB04" w14:textId="77777777" w:rsidR="000F3926" w:rsidRPr="00507002" w:rsidRDefault="00B5671C" w:rsidP="000F39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Master</w:t>
            </w:r>
            <w:r w:rsidR="000F3926" w:rsidRPr="00507002">
              <w:rPr>
                <w:rFonts w:ascii="Arial" w:eastAsia="SimSun" w:hAnsi="Arial" w:cs="Mangal"/>
                <w:color w:val="0E4194"/>
                <w:spacing w:val="-6"/>
                <w:kern w:val="1"/>
                <w:sz w:val="22"/>
                <w:lang w:eastAsia="hi-IN" w:bidi="hi-IN"/>
              </w:rPr>
              <w:t xml:space="preserve"> </w:t>
            </w:r>
          </w:p>
        </w:tc>
      </w:tr>
      <w:tr w:rsidR="000F3926" w14:paraId="73402574" w14:textId="77777777" w:rsidTr="00B5671C">
        <w:trPr>
          <w:gridAfter w:val="1"/>
          <w:wAfter w:w="1305" w:type="dxa"/>
          <w:cantSplit/>
          <w:trHeight w:val="70"/>
        </w:trPr>
        <w:tc>
          <w:tcPr>
            <w:tcW w:w="2835" w:type="dxa"/>
            <w:shd w:val="clear" w:color="auto" w:fill="auto"/>
          </w:tcPr>
          <w:p w14:paraId="5D0A90C0" w14:textId="77777777" w:rsidR="000F3926" w:rsidRDefault="000F3926"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7960022B" w14:textId="77777777" w:rsidR="000F3926" w:rsidRPr="00FE342C" w:rsidRDefault="00B5671C" w:rsidP="000F3926">
            <w:pPr>
              <w:widowControl w:val="0"/>
              <w:suppressLineNumbers/>
              <w:suppressAutoHyphens/>
              <w:autoSpaceDE w:val="0"/>
              <w:spacing w:before="57" w:after="85" w:line="100" w:lineRule="atLeast"/>
              <w:rPr>
                <w:rFonts w:ascii="Arial" w:eastAsia="ArialMT" w:hAnsi="Arial" w:cs="ArialMT"/>
                <w:spacing w:val="-6"/>
                <w:kern w:val="1"/>
                <w:sz w:val="18"/>
                <w:szCs w:val="18"/>
                <w:lang w:eastAsia="hi-IN" w:bidi="hi-IN"/>
              </w:rPr>
            </w:pPr>
            <w:r w:rsidRPr="00FE342C">
              <w:rPr>
                <w:rFonts w:ascii="Arial" w:eastAsia="ArialMT" w:hAnsi="Arial" w:cs="ArialMT"/>
                <w:spacing w:val="-6"/>
                <w:kern w:val="1"/>
                <w:sz w:val="18"/>
                <w:szCs w:val="18"/>
                <w:lang w:eastAsia="hi-IN" w:bidi="hi-IN"/>
              </w:rPr>
              <w:t xml:space="preserve">Graduate </w:t>
            </w:r>
            <w:proofErr w:type="spellStart"/>
            <w:r w:rsidRPr="00FE342C">
              <w:rPr>
                <w:rFonts w:ascii="Arial" w:eastAsia="ArialMT" w:hAnsi="Arial" w:cs="ArialMT"/>
                <w:spacing w:val="-6"/>
                <w:kern w:val="1"/>
                <w:sz w:val="18"/>
                <w:szCs w:val="18"/>
                <w:lang w:eastAsia="hi-IN" w:bidi="hi-IN"/>
              </w:rPr>
              <w:t>School</w:t>
            </w:r>
            <w:proofErr w:type="spellEnd"/>
            <w:r w:rsidRPr="00FE342C">
              <w:rPr>
                <w:rFonts w:ascii="Arial" w:eastAsia="ArialMT" w:hAnsi="Arial" w:cs="ArialMT"/>
                <w:spacing w:val="-6"/>
                <w:kern w:val="1"/>
                <w:sz w:val="18"/>
                <w:szCs w:val="18"/>
                <w:lang w:eastAsia="hi-IN" w:bidi="hi-IN"/>
              </w:rPr>
              <w:t xml:space="preserve"> of Pan-Pacific Studies, </w:t>
            </w:r>
            <w:proofErr w:type="spellStart"/>
            <w:r w:rsidRPr="00FE342C">
              <w:rPr>
                <w:rFonts w:ascii="Arial" w:eastAsia="ArialMT" w:hAnsi="Arial" w:cs="ArialMT"/>
                <w:spacing w:val="-6"/>
                <w:kern w:val="1"/>
                <w:sz w:val="18"/>
                <w:szCs w:val="18"/>
                <w:lang w:eastAsia="hi-IN" w:bidi="hi-IN"/>
              </w:rPr>
              <w:t>Kyung</w:t>
            </w:r>
            <w:proofErr w:type="spellEnd"/>
            <w:r w:rsidRPr="00FE342C">
              <w:rPr>
                <w:rFonts w:ascii="Arial" w:eastAsia="ArialMT" w:hAnsi="Arial" w:cs="ArialMT"/>
                <w:spacing w:val="-6"/>
                <w:kern w:val="1"/>
                <w:sz w:val="18"/>
                <w:szCs w:val="18"/>
                <w:lang w:eastAsia="hi-IN" w:bidi="hi-IN"/>
              </w:rPr>
              <w:t xml:space="preserve"> </w:t>
            </w:r>
            <w:proofErr w:type="spellStart"/>
            <w:r w:rsidRPr="00FE342C">
              <w:rPr>
                <w:rFonts w:ascii="Arial" w:eastAsia="ArialMT" w:hAnsi="Arial" w:cs="ArialMT"/>
                <w:spacing w:val="-6"/>
                <w:kern w:val="1"/>
                <w:sz w:val="18"/>
                <w:szCs w:val="18"/>
                <w:lang w:eastAsia="hi-IN" w:bidi="hi-IN"/>
              </w:rPr>
              <w:t>Hee</w:t>
            </w:r>
            <w:proofErr w:type="spellEnd"/>
            <w:r w:rsidRPr="00FE342C">
              <w:rPr>
                <w:rFonts w:ascii="Arial" w:eastAsia="ArialMT" w:hAnsi="Arial" w:cs="ArialMT"/>
                <w:spacing w:val="-6"/>
                <w:kern w:val="1"/>
                <w:sz w:val="18"/>
                <w:szCs w:val="18"/>
                <w:lang w:eastAsia="hi-IN" w:bidi="hi-IN"/>
              </w:rPr>
              <w:t xml:space="preserve"> University, Coreea de Sud</w:t>
            </w:r>
          </w:p>
        </w:tc>
      </w:tr>
      <w:tr w:rsidR="000F3926" w14:paraId="7FCD0136" w14:textId="77777777" w:rsidTr="00B5671C">
        <w:trPr>
          <w:gridAfter w:val="1"/>
          <w:wAfter w:w="1305" w:type="dxa"/>
          <w:cantSplit/>
          <w:trHeight w:val="70"/>
        </w:trPr>
        <w:tc>
          <w:tcPr>
            <w:tcW w:w="2835" w:type="dxa"/>
            <w:shd w:val="clear" w:color="auto" w:fill="auto"/>
          </w:tcPr>
          <w:p w14:paraId="7EE9BA77" w14:textId="77777777" w:rsidR="000F3926" w:rsidRDefault="000F3926"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67A353A6" w14:textId="77777777" w:rsidR="000F3926" w:rsidRPr="00FE342C" w:rsidRDefault="00B5671C" w:rsidP="000F3926">
            <w:pPr>
              <w:widowControl w:val="0"/>
              <w:numPr>
                <w:ilvl w:val="0"/>
                <w:numId w:val="1"/>
              </w:numPr>
              <w:suppressLineNumbers/>
              <w:suppressAutoHyphens/>
              <w:autoSpaceDE w:val="0"/>
              <w:spacing w:line="100" w:lineRule="atLeast"/>
              <w:rPr>
                <w:rFonts w:ascii="Arial" w:eastAsia="SimSun" w:hAnsi="Arial" w:cs="Mangal"/>
                <w:spacing w:val="-6"/>
                <w:kern w:val="1"/>
                <w:sz w:val="18"/>
                <w:lang w:eastAsia="hi-IN" w:bidi="hi-IN"/>
              </w:rPr>
            </w:pPr>
            <w:r w:rsidRPr="00FE342C">
              <w:rPr>
                <w:rFonts w:ascii="Arial" w:eastAsia="SimSun" w:hAnsi="Arial" w:cs="Mangal"/>
                <w:spacing w:val="-6"/>
                <w:kern w:val="1"/>
                <w:sz w:val="18"/>
                <w:lang w:eastAsia="hi-IN" w:bidi="hi-IN"/>
              </w:rPr>
              <w:t>susținere teză de master</w:t>
            </w:r>
          </w:p>
        </w:tc>
      </w:tr>
      <w:tr w:rsidR="000F3926" w14:paraId="362D5FED" w14:textId="77777777" w:rsidTr="00B5671C">
        <w:trPr>
          <w:gridAfter w:val="1"/>
          <w:wAfter w:w="1305" w:type="dxa"/>
          <w:cantSplit/>
          <w:trHeight w:val="70"/>
        </w:trPr>
        <w:tc>
          <w:tcPr>
            <w:tcW w:w="2835" w:type="dxa"/>
            <w:shd w:val="clear" w:color="auto" w:fill="auto"/>
          </w:tcPr>
          <w:p w14:paraId="76B462C2" w14:textId="77777777" w:rsidR="000F3926" w:rsidRDefault="000F3926"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013DAD48" w14:textId="77777777" w:rsidR="000F3926" w:rsidRPr="00FE342C" w:rsidRDefault="00B5671C" w:rsidP="000F3926">
            <w:pPr>
              <w:widowControl w:val="0"/>
              <w:numPr>
                <w:ilvl w:val="0"/>
                <w:numId w:val="1"/>
              </w:numPr>
              <w:suppressLineNumbers/>
              <w:suppressAutoHyphens/>
              <w:autoSpaceDE w:val="0"/>
              <w:spacing w:line="100" w:lineRule="atLeast"/>
              <w:rPr>
                <w:rFonts w:ascii="Arial" w:eastAsia="SimSun" w:hAnsi="Arial" w:cs="Mangal"/>
                <w:spacing w:val="-6"/>
                <w:kern w:val="1"/>
                <w:sz w:val="18"/>
                <w:lang w:eastAsia="hi-IN" w:bidi="hi-IN"/>
              </w:rPr>
            </w:pPr>
            <w:r w:rsidRPr="00FE342C">
              <w:rPr>
                <w:rFonts w:ascii="Arial" w:eastAsia="SimSun" w:hAnsi="Arial" w:cs="Mangal"/>
                <w:spacing w:val="-6"/>
                <w:kern w:val="1"/>
                <w:sz w:val="18"/>
                <w:lang w:eastAsia="hi-IN" w:bidi="hi-IN"/>
              </w:rPr>
              <w:t>macroeconomie, cercetare economică, economie internațională</w:t>
            </w:r>
          </w:p>
        </w:tc>
      </w:tr>
      <w:tr w:rsidR="000F3926" w14:paraId="6AF3221E" w14:textId="77777777" w:rsidTr="00FE342C">
        <w:trPr>
          <w:gridAfter w:val="1"/>
          <w:wAfter w:w="1305" w:type="dxa"/>
          <w:cantSplit/>
          <w:trHeight w:val="70"/>
        </w:trPr>
        <w:tc>
          <w:tcPr>
            <w:tcW w:w="2835" w:type="dxa"/>
            <w:shd w:val="clear" w:color="auto" w:fill="auto"/>
          </w:tcPr>
          <w:p w14:paraId="05C5C67E" w14:textId="77777777" w:rsidR="000F3926" w:rsidRDefault="000F3926"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0F5C81FB" w14:textId="77777777" w:rsidR="000F3926" w:rsidRPr="00FE342C" w:rsidRDefault="00B5671C" w:rsidP="000F3926">
            <w:pPr>
              <w:widowControl w:val="0"/>
              <w:numPr>
                <w:ilvl w:val="0"/>
                <w:numId w:val="1"/>
              </w:numPr>
              <w:suppressLineNumbers/>
              <w:suppressAutoHyphens/>
              <w:autoSpaceDE w:val="0"/>
              <w:spacing w:line="100" w:lineRule="atLeast"/>
              <w:rPr>
                <w:rFonts w:ascii="Arial" w:eastAsia="SimSun" w:hAnsi="Arial" w:cs="Mangal"/>
                <w:spacing w:val="-6"/>
                <w:kern w:val="1"/>
                <w:sz w:val="18"/>
                <w:lang w:eastAsia="hi-IN" w:bidi="hi-IN"/>
              </w:rPr>
            </w:pPr>
            <w:r w:rsidRPr="00FE342C">
              <w:rPr>
                <w:rFonts w:ascii="Arial" w:eastAsia="SimSun" w:hAnsi="Arial" w:cs="Mangal"/>
                <w:spacing w:val="-6"/>
                <w:kern w:val="1"/>
                <w:sz w:val="18"/>
                <w:lang w:eastAsia="hi-IN" w:bidi="hi-IN"/>
              </w:rPr>
              <w:t>politici economice</w:t>
            </w:r>
          </w:p>
        </w:tc>
      </w:tr>
      <w:tr w:rsidR="002541EC" w14:paraId="7AFBE8AC" w14:textId="77777777" w:rsidTr="00FE342C">
        <w:trPr>
          <w:gridAfter w:val="1"/>
          <w:wAfter w:w="1305" w:type="dxa"/>
          <w:cantSplit/>
          <w:trHeight w:val="70"/>
        </w:trPr>
        <w:tc>
          <w:tcPr>
            <w:tcW w:w="2835" w:type="dxa"/>
            <w:shd w:val="clear" w:color="auto" w:fill="auto"/>
          </w:tcPr>
          <w:p w14:paraId="0C70D1FC" w14:textId="77777777" w:rsidR="002541EC" w:rsidRDefault="002541EC"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5F347867" w14:textId="77777777" w:rsidR="002541EC" w:rsidRPr="00FE342C" w:rsidRDefault="002541EC" w:rsidP="000F3926">
            <w:pPr>
              <w:widowControl w:val="0"/>
              <w:numPr>
                <w:ilvl w:val="0"/>
                <w:numId w:val="1"/>
              </w:numPr>
              <w:suppressLineNumbers/>
              <w:suppressAutoHyphens/>
              <w:autoSpaceDE w:val="0"/>
              <w:spacing w:line="100" w:lineRule="atLeast"/>
              <w:rPr>
                <w:rFonts w:ascii="Arial" w:eastAsia="SimSun" w:hAnsi="Arial" w:cs="Mangal"/>
                <w:spacing w:val="-6"/>
                <w:kern w:val="1"/>
                <w:sz w:val="18"/>
                <w:lang w:eastAsia="hi-IN" w:bidi="hi-IN"/>
              </w:rPr>
            </w:pPr>
            <w:r>
              <w:rPr>
                <w:rFonts w:ascii="Arial" w:eastAsia="SimSun" w:hAnsi="Arial" w:cs="Mangal"/>
                <w:spacing w:val="-6"/>
                <w:kern w:val="1"/>
                <w:sz w:val="18"/>
                <w:lang w:eastAsia="hi-IN" w:bidi="hi-IN"/>
              </w:rPr>
              <w:t>metode de cercetare</w:t>
            </w:r>
          </w:p>
        </w:tc>
      </w:tr>
      <w:tr w:rsidR="000F3926" w14:paraId="0D0015D6" w14:textId="77777777" w:rsidTr="00B5671C">
        <w:trPr>
          <w:gridAfter w:val="1"/>
          <w:wAfter w:w="1305" w:type="dxa"/>
          <w:cantSplit/>
          <w:trHeight w:val="70"/>
        </w:trPr>
        <w:tc>
          <w:tcPr>
            <w:tcW w:w="2835" w:type="dxa"/>
            <w:shd w:val="clear" w:color="auto" w:fill="auto"/>
          </w:tcPr>
          <w:p w14:paraId="2D1A05D9" w14:textId="77777777" w:rsidR="000F3926" w:rsidRDefault="000F3926"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5A5F16F2" w14:textId="77777777" w:rsidR="000F3926" w:rsidRPr="00507002" w:rsidRDefault="000F3926" w:rsidP="000F3926">
            <w:pPr>
              <w:widowControl w:val="0"/>
              <w:suppressLineNumbers/>
              <w:suppressAutoHyphens/>
              <w:autoSpaceDE w:val="0"/>
              <w:spacing w:line="100" w:lineRule="atLeast"/>
              <w:rPr>
                <w:rFonts w:ascii="Arial" w:eastAsia="SimSun" w:hAnsi="Arial" w:cs="Mangal"/>
                <w:color w:val="3F3A38"/>
                <w:spacing w:val="-6"/>
                <w:kern w:val="1"/>
                <w:sz w:val="18"/>
                <w:lang w:eastAsia="hi-IN" w:bidi="hi-IN"/>
              </w:rPr>
            </w:pPr>
          </w:p>
        </w:tc>
      </w:tr>
      <w:tr w:rsidR="000F3926" w14:paraId="1462CE5B" w14:textId="77777777" w:rsidTr="00B5671C">
        <w:trPr>
          <w:gridAfter w:val="1"/>
          <w:wAfter w:w="1305" w:type="dxa"/>
          <w:cantSplit/>
          <w:trHeight w:val="70"/>
        </w:trPr>
        <w:tc>
          <w:tcPr>
            <w:tcW w:w="2835" w:type="dxa"/>
            <w:shd w:val="clear" w:color="auto" w:fill="auto"/>
          </w:tcPr>
          <w:p w14:paraId="57527700" w14:textId="77777777" w:rsidR="000F3926" w:rsidRPr="00507002" w:rsidRDefault="000F3926" w:rsidP="008B2962">
            <w:pPr>
              <w:widowControl w:val="0"/>
              <w:suppressAutoHyphens/>
              <w:jc w:val="center"/>
              <w:rPr>
                <w:rFonts w:ascii="Arial" w:eastAsia="SimSun" w:hAnsi="Arial" w:cs="Mangal"/>
                <w:color w:val="3F3A38"/>
                <w:spacing w:val="-6"/>
                <w:kern w:val="1"/>
                <w:sz w:val="16"/>
                <w:lang w:eastAsia="hi-IN" w:bidi="hi-IN"/>
              </w:rPr>
            </w:pPr>
            <w:r>
              <w:rPr>
                <w:rFonts w:ascii="Arial" w:eastAsia="SimSun" w:hAnsi="Arial" w:cs="Mangal"/>
                <w:color w:val="0E4194"/>
                <w:spacing w:val="-6"/>
                <w:kern w:val="1"/>
                <w:sz w:val="18"/>
                <w:lang w:eastAsia="hi-IN" w:bidi="hi-IN"/>
              </w:rPr>
              <w:t xml:space="preserve">  </w:t>
            </w:r>
            <w:r w:rsidR="008B2962">
              <w:rPr>
                <w:rFonts w:ascii="Arial" w:eastAsia="SimSun" w:hAnsi="Arial" w:cs="Mangal"/>
                <w:color w:val="0E4194"/>
                <w:spacing w:val="-6"/>
                <w:kern w:val="1"/>
                <w:sz w:val="18"/>
                <w:lang w:eastAsia="hi-IN" w:bidi="hi-IN"/>
              </w:rPr>
              <w:t>Martie 2003-Octombrie 2003</w:t>
            </w:r>
          </w:p>
        </w:tc>
        <w:tc>
          <w:tcPr>
            <w:tcW w:w="7541" w:type="dxa"/>
            <w:gridSpan w:val="2"/>
            <w:shd w:val="clear" w:color="auto" w:fill="auto"/>
          </w:tcPr>
          <w:p w14:paraId="11AC270D" w14:textId="77777777" w:rsidR="000F3926" w:rsidRPr="00507002" w:rsidRDefault="00B5671C" w:rsidP="000F39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Diplomă postuniversitară</w:t>
            </w:r>
            <w:r w:rsidR="000F3926" w:rsidRPr="00507002">
              <w:rPr>
                <w:rFonts w:ascii="Arial" w:eastAsia="SimSun" w:hAnsi="Arial" w:cs="Mangal"/>
                <w:color w:val="0E4194"/>
                <w:spacing w:val="-6"/>
                <w:kern w:val="1"/>
                <w:sz w:val="22"/>
                <w:lang w:eastAsia="hi-IN" w:bidi="hi-IN"/>
              </w:rPr>
              <w:t xml:space="preserve"> </w:t>
            </w:r>
          </w:p>
        </w:tc>
      </w:tr>
      <w:tr w:rsidR="000F3926" w14:paraId="434041E4" w14:textId="77777777" w:rsidTr="00B5671C">
        <w:trPr>
          <w:gridAfter w:val="1"/>
          <w:wAfter w:w="1305" w:type="dxa"/>
          <w:cantSplit/>
          <w:trHeight w:val="70"/>
        </w:trPr>
        <w:tc>
          <w:tcPr>
            <w:tcW w:w="2835" w:type="dxa"/>
            <w:shd w:val="clear" w:color="auto" w:fill="auto"/>
          </w:tcPr>
          <w:p w14:paraId="2D93281D" w14:textId="77777777" w:rsidR="000F3926" w:rsidRDefault="000F3926"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0176BD13" w14:textId="77777777" w:rsidR="000F3926" w:rsidRPr="00FE342C" w:rsidRDefault="00FE342C" w:rsidP="000F3926">
            <w:pPr>
              <w:widowControl w:val="0"/>
              <w:suppressLineNumbers/>
              <w:suppressAutoHyphens/>
              <w:autoSpaceDE w:val="0"/>
              <w:spacing w:before="57" w:after="85" w:line="100" w:lineRule="atLeast"/>
              <w:rPr>
                <w:rFonts w:ascii="Arial" w:eastAsia="ArialMT" w:hAnsi="Arial" w:cs="Arial"/>
                <w:color w:val="3F3A38"/>
                <w:spacing w:val="-6"/>
                <w:kern w:val="1"/>
                <w:sz w:val="18"/>
                <w:szCs w:val="18"/>
                <w:lang w:eastAsia="hi-IN" w:bidi="hi-IN"/>
              </w:rPr>
            </w:pPr>
            <w:r w:rsidRPr="00FE342C">
              <w:rPr>
                <w:rFonts w:ascii="Arial" w:hAnsi="Arial" w:cs="Arial"/>
                <w:sz w:val="18"/>
              </w:rPr>
              <w:t xml:space="preserve">International </w:t>
            </w:r>
            <w:proofErr w:type="spellStart"/>
            <w:r w:rsidRPr="00FE342C">
              <w:rPr>
                <w:rFonts w:ascii="Arial" w:hAnsi="Arial" w:cs="Arial"/>
                <w:sz w:val="18"/>
              </w:rPr>
              <w:t>Development</w:t>
            </w:r>
            <w:proofErr w:type="spellEnd"/>
            <w:r w:rsidRPr="00FE342C">
              <w:rPr>
                <w:rFonts w:ascii="Arial" w:hAnsi="Arial" w:cs="Arial"/>
                <w:sz w:val="18"/>
              </w:rPr>
              <w:t xml:space="preserve"> Center of Japan, Tokyo, Japonia</w:t>
            </w:r>
          </w:p>
        </w:tc>
      </w:tr>
      <w:tr w:rsidR="000F3926" w14:paraId="03952C93" w14:textId="77777777" w:rsidTr="00B5671C">
        <w:trPr>
          <w:gridAfter w:val="1"/>
          <w:wAfter w:w="1305" w:type="dxa"/>
          <w:cantSplit/>
          <w:trHeight w:val="70"/>
        </w:trPr>
        <w:tc>
          <w:tcPr>
            <w:tcW w:w="2835" w:type="dxa"/>
            <w:shd w:val="clear" w:color="auto" w:fill="auto"/>
          </w:tcPr>
          <w:p w14:paraId="132CA651" w14:textId="77777777" w:rsidR="000F3926" w:rsidRPr="00FE342C" w:rsidRDefault="000F3926" w:rsidP="000F3926">
            <w:pPr>
              <w:widowControl w:val="0"/>
              <w:suppressAutoHyphens/>
              <w:jc w:val="center"/>
              <w:rPr>
                <w:rFonts w:ascii="Arial" w:eastAsia="SimSun" w:hAnsi="Arial" w:cs="Mangal"/>
                <w:spacing w:val="-6"/>
                <w:kern w:val="1"/>
                <w:sz w:val="18"/>
                <w:lang w:eastAsia="hi-IN" w:bidi="hi-IN"/>
              </w:rPr>
            </w:pPr>
          </w:p>
        </w:tc>
        <w:tc>
          <w:tcPr>
            <w:tcW w:w="7541" w:type="dxa"/>
            <w:gridSpan w:val="2"/>
            <w:shd w:val="clear" w:color="auto" w:fill="auto"/>
          </w:tcPr>
          <w:p w14:paraId="32F5323D" w14:textId="77777777" w:rsidR="000F3926" w:rsidRPr="00FE342C" w:rsidRDefault="00B5671C" w:rsidP="000F3926">
            <w:pPr>
              <w:widowControl w:val="0"/>
              <w:numPr>
                <w:ilvl w:val="0"/>
                <w:numId w:val="1"/>
              </w:numPr>
              <w:suppressLineNumbers/>
              <w:suppressAutoHyphens/>
              <w:autoSpaceDE w:val="0"/>
              <w:spacing w:line="100" w:lineRule="atLeast"/>
              <w:rPr>
                <w:rFonts w:ascii="Arial" w:eastAsia="SimSun" w:hAnsi="Arial" w:cs="Mangal"/>
                <w:spacing w:val="-6"/>
                <w:kern w:val="1"/>
                <w:sz w:val="18"/>
                <w:lang w:eastAsia="hi-IN" w:bidi="hi-IN"/>
              </w:rPr>
            </w:pPr>
            <w:r w:rsidRPr="00FE342C">
              <w:rPr>
                <w:rFonts w:ascii="Arial" w:eastAsia="SimSun" w:hAnsi="Arial" w:cs="Mangal"/>
                <w:spacing w:val="-6"/>
                <w:kern w:val="1"/>
                <w:sz w:val="18"/>
                <w:lang w:eastAsia="hi-IN" w:bidi="hi-IN"/>
              </w:rPr>
              <w:t>susținere lucrare finală</w:t>
            </w:r>
          </w:p>
        </w:tc>
      </w:tr>
      <w:tr w:rsidR="000F3926" w14:paraId="30861FF8" w14:textId="77777777" w:rsidTr="00B5671C">
        <w:trPr>
          <w:gridAfter w:val="1"/>
          <w:wAfter w:w="1305" w:type="dxa"/>
          <w:cantSplit/>
          <w:trHeight w:val="70"/>
        </w:trPr>
        <w:tc>
          <w:tcPr>
            <w:tcW w:w="2835" w:type="dxa"/>
            <w:shd w:val="clear" w:color="auto" w:fill="auto"/>
          </w:tcPr>
          <w:p w14:paraId="0CDBB1C9" w14:textId="77777777" w:rsidR="000F3926" w:rsidRPr="00FE342C" w:rsidRDefault="000F3926" w:rsidP="000F3926">
            <w:pPr>
              <w:widowControl w:val="0"/>
              <w:suppressAutoHyphens/>
              <w:jc w:val="center"/>
              <w:rPr>
                <w:rFonts w:ascii="Arial" w:eastAsia="SimSun" w:hAnsi="Arial" w:cs="Mangal"/>
                <w:spacing w:val="-6"/>
                <w:kern w:val="1"/>
                <w:sz w:val="18"/>
                <w:lang w:eastAsia="hi-IN" w:bidi="hi-IN"/>
              </w:rPr>
            </w:pPr>
          </w:p>
        </w:tc>
        <w:tc>
          <w:tcPr>
            <w:tcW w:w="7541" w:type="dxa"/>
            <w:gridSpan w:val="2"/>
            <w:shd w:val="clear" w:color="auto" w:fill="auto"/>
          </w:tcPr>
          <w:p w14:paraId="63403034" w14:textId="77777777" w:rsidR="000F3926" w:rsidRPr="00FE342C" w:rsidRDefault="00B5671C" w:rsidP="000F3926">
            <w:pPr>
              <w:widowControl w:val="0"/>
              <w:numPr>
                <w:ilvl w:val="0"/>
                <w:numId w:val="1"/>
              </w:numPr>
              <w:suppressLineNumbers/>
              <w:suppressAutoHyphens/>
              <w:autoSpaceDE w:val="0"/>
              <w:spacing w:line="100" w:lineRule="atLeast"/>
              <w:rPr>
                <w:rFonts w:ascii="Arial" w:eastAsia="SimSun" w:hAnsi="Arial" w:cs="Mangal"/>
                <w:spacing w:val="-6"/>
                <w:kern w:val="1"/>
                <w:sz w:val="18"/>
                <w:lang w:eastAsia="hi-IN" w:bidi="hi-IN"/>
              </w:rPr>
            </w:pPr>
            <w:r w:rsidRPr="00FE342C">
              <w:rPr>
                <w:rFonts w:ascii="Arial" w:eastAsia="SimSun" w:hAnsi="Arial" w:cs="Mangal"/>
                <w:spacing w:val="-6"/>
                <w:kern w:val="1"/>
                <w:sz w:val="18"/>
                <w:lang w:eastAsia="hi-IN" w:bidi="hi-IN"/>
              </w:rPr>
              <w:t>microeconomie, macroeconomie, poli</w:t>
            </w:r>
            <w:r w:rsidR="00126840">
              <w:rPr>
                <w:rFonts w:ascii="Arial" w:eastAsia="SimSun" w:hAnsi="Arial" w:cs="Mangal"/>
                <w:spacing w:val="-6"/>
                <w:kern w:val="1"/>
                <w:sz w:val="18"/>
                <w:lang w:eastAsia="hi-IN" w:bidi="hi-IN"/>
              </w:rPr>
              <w:t>ti</w:t>
            </w:r>
            <w:r w:rsidRPr="00FE342C">
              <w:rPr>
                <w:rFonts w:ascii="Arial" w:eastAsia="SimSun" w:hAnsi="Arial" w:cs="Mangal"/>
                <w:spacing w:val="-6"/>
                <w:kern w:val="1"/>
                <w:sz w:val="18"/>
                <w:lang w:eastAsia="hi-IN" w:bidi="hi-IN"/>
              </w:rPr>
              <w:t>ci economice</w:t>
            </w:r>
          </w:p>
        </w:tc>
      </w:tr>
      <w:tr w:rsidR="000F3926" w14:paraId="51D5B9AB" w14:textId="77777777" w:rsidTr="00B5671C">
        <w:trPr>
          <w:gridAfter w:val="1"/>
          <w:wAfter w:w="1305" w:type="dxa"/>
          <w:cantSplit/>
          <w:trHeight w:val="70"/>
        </w:trPr>
        <w:tc>
          <w:tcPr>
            <w:tcW w:w="2835" w:type="dxa"/>
            <w:shd w:val="clear" w:color="auto" w:fill="auto"/>
          </w:tcPr>
          <w:p w14:paraId="24854835" w14:textId="77777777" w:rsidR="000F3926" w:rsidRPr="00FE342C" w:rsidRDefault="000F3926" w:rsidP="000F3926">
            <w:pPr>
              <w:widowControl w:val="0"/>
              <w:suppressAutoHyphens/>
              <w:jc w:val="center"/>
              <w:rPr>
                <w:rFonts w:ascii="Arial" w:eastAsia="SimSun" w:hAnsi="Arial" w:cs="Mangal"/>
                <w:spacing w:val="-6"/>
                <w:kern w:val="1"/>
                <w:sz w:val="18"/>
                <w:lang w:eastAsia="hi-IN" w:bidi="hi-IN"/>
              </w:rPr>
            </w:pPr>
          </w:p>
        </w:tc>
        <w:tc>
          <w:tcPr>
            <w:tcW w:w="7541" w:type="dxa"/>
            <w:gridSpan w:val="2"/>
            <w:shd w:val="clear" w:color="auto" w:fill="auto"/>
          </w:tcPr>
          <w:p w14:paraId="282FEE4D" w14:textId="77777777" w:rsidR="000F3926" w:rsidRPr="00FE342C" w:rsidRDefault="00B5671C" w:rsidP="000F3926">
            <w:pPr>
              <w:widowControl w:val="0"/>
              <w:numPr>
                <w:ilvl w:val="0"/>
                <w:numId w:val="1"/>
              </w:numPr>
              <w:suppressLineNumbers/>
              <w:suppressAutoHyphens/>
              <w:autoSpaceDE w:val="0"/>
              <w:spacing w:line="100" w:lineRule="atLeast"/>
              <w:rPr>
                <w:rFonts w:ascii="Arial" w:eastAsia="SimSun" w:hAnsi="Arial" w:cs="Mangal"/>
                <w:spacing w:val="-6"/>
                <w:kern w:val="1"/>
                <w:sz w:val="18"/>
                <w:lang w:eastAsia="hi-IN" w:bidi="hi-IN"/>
              </w:rPr>
            </w:pPr>
            <w:r w:rsidRPr="00FE342C">
              <w:rPr>
                <w:rFonts w:ascii="Arial" w:eastAsia="SimSun" w:hAnsi="Arial" w:cs="Mangal"/>
                <w:spacing w:val="-6"/>
                <w:kern w:val="1"/>
                <w:sz w:val="18"/>
                <w:lang w:eastAsia="hi-IN" w:bidi="hi-IN"/>
              </w:rPr>
              <w:t>metode de cercetare</w:t>
            </w:r>
          </w:p>
        </w:tc>
      </w:tr>
      <w:tr w:rsidR="000F3926" w14:paraId="411295AD" w14:textId="77777777" w:rsidTr="00B5671C">
        <w:trPr>
          <w:gridAfter w:val="1"/>
          <w:wAfter w:w="1305" w:type="dxa"/>
          <w:cantSplit/>
          <w:trHeight w:val="70"/>
        </w:trPr>
        <w:tc>
          <w:tcPr>
            <w:tcW w:w="2835" w:type="dxa"/>
            <w:shd w:val="clear" w:color="auto" w:fill="auto"/>
          </w:tcPr>
          <w:p w14:paraId="0F40A9B8" w14:textId="77777777" w:rsidR="000F3926" w:rsidRDefault="000F3926"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3EBBAE18" w14:textId="77777777" w:rsidR="000F3926" w:rsidRPr="00507002" w:rsidRDefault="000F3926" w:rsidP="000F3926">
            <w:pPr>
              <w:widowControl w:val="0"/>
              <w:suppressLineNumbers/>
              <w:suppressAutoHyphens/>
              <w:autoSpaceDE w:val="0"/>
              <w:spacing w:line="100" w:lineRule="atLeast"/>
              <w:rPr>
                <w:rFonts w:ascii="Arial" w:eastAsia="SimSun" w:hAnsi="Arial" w:cs="Mangal"/>
                <w:color w:val="3F3A38"/>
                <w:spacing w:val="-6"/>
                <w:kern w:val="1"/>
                <w:sz w:val="18"/>
                <w:lang w:eastAsia="hi-IN" w:bidi="hi-IN"/>
              </w:rPr>
            </w:pPr>
          </w:p>
        </w:tc>
      </w:tr>
      <w:tr w:rsidR="000F3926" w14:paraId="11F84B4D" w14:textId="77777777" w:rsidTr="00B5671C">
        <w:trPr>
          <w:gridAfter w:val="1"/>
          <w:wAfter w:w="1305" w:type="dxa"/>
          <w:cantSplit/>
          <w:trHeight w:val="70"/>
        </w:trPr>
        <w:tc>
          <w:tcPr>
            <w:tcW w:w="2835" w:type="dxa"/>
            <w:shd w:val="clear" w:color="auto" w:fill="auto"/>
          </w:tcPr>
          <w:p w14:paraId="0104E837" w14:textId="77777777" w:rsidR="000F3926" w:rsidRPr="00507002" w:rsidRDefault="000F3926" w:rsidP="008B2962">
            <w:pPr>
              <w:widowControl w:val="0"/>
              <w:suppressAutoHyphens/>
              <w:jc w:val="center"/>
              <w:rPr>
                <w:rFonts w:ascii="Arial" w:eastAsia="SimSun" w:hAnsi="Arial" w:cs="Mangal"/>
                <w:color w:val="3F3A38"/>
                <w:spacing w:val="-6"/>
                <w:kern w:val="1"/>
                <w:sz w:val="16"/>
                <w:lang w:eastAsia="hi-IN" w:bidi="hi-IN"/>
              </w:rPr>
            </w:pPr>
            <w:r>
              <w:rPr>
                <w:rFonts w:ascii="Arial" w:eastAsia="SimSun" w:hAnsi="Arial" w:cs="Mangal"/>
                <w:color w:val="0E4194"/>
                <w:spacing w:val="-6"/>
                <w:kern w:val="1"/>
                <w:sz w:val="18"/>
                <w:lang w:eastAsia="hi-IN" w:bidi="hi-IN"/>
              </w:rPr>
              <w:t xml:space="preserve">  </w:t>
            </w:r>
            <w:r w:rsidR="008B2962">
              <w:rPr>
                <w:rFonts w:ascii="Arial" w:eastAsia="SimSun" w:hAnsi="Arial" w:cs="Mangal"/>
                <w:color w:val="0E4194"/>
                <w:spacing w:val="-6"/>
                <w:kern w:val="1"/>
                <w:sz w:val="18"/>
                <w:lang w:eastAsia="hi-IN" w:bidi="hi-IN"/>
              </w:rPr>
              <w:t>Octombrie 1997 - Mai 2002</w:t>
            </w:r>
          </w:p>
        </w:tc>
        <w:tc>
          <w:tcPr>
            <w:tcW w:w="7541" w:type="dxa"/>
            <w:gridSpan w:val="2"/>
            <w:shd w:val="clear" w:color="auto" w:fill="auto"/>
          </w:tcPr>
          <w:p w14:paraId="344D3BB5" w14:textId="77777777" w:rsidR="000F3926" w:rsidRPr="00507002" w:rsidRDefault="00FE342C" w:rsidP="000F3926">
            <w:pPr>
              <w:widowControl w:val="0"/>
              <w:suppressLineNumbers/>
              <w:suppressAutoHyphens/>
              <w:spacing w:line="100" w:lineRule="atLeast"/>
              <w:rPr>
                <w:rFonts w:ascii="Arial" w:eastAsia="SimSun" w:hAnsi="Arial" w:cs="Mangal"/>
                <w:color w:val="0E4194"/>
                <w:spacing w:val="-6"/>
                <w:kern w:val="1"/>
                <w:sz w:val="22"/>
                <w:lang w:eastAsia="hi-IN" w:bidi="hi-IN"/>
              </w:rPr>
            </w:pPr>
            <w:r>
              <w:rPr>
                <w:rFonts w:ascii="Arial" w:eastAsia="SimSun" w:hAnsi="Arial" w:cs="Mangal"/>
                <w:color w:val="0E4194"/>
                <w:spacing w:val="-6"/>
                <w:kern w:val="1"/>
                <w:sz w:val="22"/>
                <w:lang w:eastAsia="hi-IN" w:bidi="hi-IN"/>
              </w:rPr>
              <w:t>Diplomă de economist</w:t>
            </w:r>
          </w:p>
        </w:tc>
      </w:tr>
      <w:tr w:rsidR="000F3926" w14:paraId="2CB0058B" w14:textId="77777777" w:rsidTr="00B5671C">
        <w:trPr>
          <w:gridAfter w:val="1"/>
          <w:wAfter w:w="1305" w:type="dxa"/>
          <w:cantSplit/>
          <w:trHeight w:val="70"/>
        </w:trPr>
        <w:tc>
          <w:tcPr>
            <w:tcW w:w="2835" w:type="dxa"/>
            <w:shd w:val="clear" w:color="auto" w:fill="auto"/>
          </w:tcPr>
          <w:p w14:paraId="7D6D7EF4" w14:textId="77777777" w:rsidR="000F3926" w:rsidRDefault="000F3926" w:rsidP="000F3926">
            <w:pPr>
              <w:widowControl w:val="0"/>
              <w:suppressAutoHyphens/>
              <w:jc w:val="center"/>
              <w:rPr>
                <w:rFonts w:ascii="Arial" w:eastAsia="SimSun" w:hAnsi="Arial" w:cs="Mangal"/>
                <w:color w:val="0E4194"/>
                <w:spacing w:val="-6"/>
                <w:kern w:val="1"/>
                <w:sz w:val="18"/>
                <w:lang w:eastAsia="hi-IN" w:bidi="hi-IN"/>
              </w:rPr>
            </w:pPr>
          </w:p>
        </w:tc>
        <w:tc>
          <w:tcPr>
            <w:tcW w:w="7541" w:type="dxa"/>
            <w:gridSpan w:val="2"/>
            <w:shd w:val="clear" w:color="auto" w:fill="auto"/>
          </w:tcPr>
          <w:p w14:paraId="6CAC651D" w14:textId="77777777" w:rsidR="000F3926" w:rsidRPr="000F3DFF" w:rsidRDefault="000F3DFF" w:rsidP="000F3926">
            <w:pPr>
              <w:widowControl w:val="0"/>
              <w:suppressLineNumbers/>
              <w:suppressAutoHyphens/>
              <w:autoSpaceDE w:val="0"/>
              <w:spacing w:before="57" w:after="85" w:line="100" w:lineRule="atLeast"/>
              <w:rPr>
                <w:rFonts w:ascii="Arial" w:eastAsia="ArialMT" w:hAnsi="Arial" w:cs="Arial"/>
                <w:color w:val="3F3A38"/>
                <w:spacing w:val="-6"/>
                <w:kern w:val="1"/>
                <w:sz w:val="18"/>
                <w:szCs w:val="18"/>
                <w:lang w:eastAsia="hi-IN" w:bidi="hi-IN"/>
              </w:rPr>
            </w:pPr>
            <w:r w:rsidRPr="000F3DFF">
              <w:rPr>
                <w:rFonts w:ascii="Arial" w:hAnsi="Arial" w:cs="Arial"/>
                <w:sz w:val="18"/>
              </w:rPr>
              <w:t xml:space="preserve">Academia de Studii Economice, Facultatea Cibernetică, Statistică </w:t>
            </w:r>
            <w:r w:rsidR="00126840" w:rsidRPr="000F3DFF">
              <w:rPr>
                <w:rFonts w:ascii="Arial" w:hAnsi="Arial" w:cs="Arial"/>
                <w:sz w:val="18"/>
              </w:rPr>
              <w:t>și</w:t>
            </w:r>
            <w:r w:rsidRPr="000F3DFF">
              <w:rPr>
                <w:rFonts w:ascii="Arial" w:hAnsi="Arial" w:cs="Arial"/>
                <w:sz w:val="18"/>
              </w:rPr>
              <w:t xml:space="preserve"> Informatică Economică București, România</w:t>
            </w:r>
          </w:p>
        </w:tc>
      </w:tr>
      <w:tr w:rsidR="000F3926" w14:paraId="5594F2FA" w14:textId="77777777" w:rsidTr="00B5671C">
        <w:trPr>
          <w:gridAfter w:val="1"/>
          <w:wAfter w:w="1305" w:type="dxa"/>
          <w:cantSplit/>
          <w:trHeight w:val="70"/>
        </w:trPr>
        <w:tc>
          <w:tcPr>
            <w:tcW w:w="2835" w:type="dxa"/>
            <w:shd w:val="clear" w:color="auto" w:fill="auto"/>
          </w:tcPr>
          <w:p w14:paraId="77D170A5" w14:textId="77777777" w:rsidR="000F3926" w:rsidRPr="002541EC" w:rsidRDefault="000F3926" w:rsidP="000F3926">
            <w:pPr>
              <w:widowControl w:val="0"/>
              <w:suppressAutoHyphens/>
              <w:jc w:val="center"/>
              <w:rPr>
                <w:rFonts w:ascii="Arial" w:eastAsia="SimSun" w:hAnsi="Arial" w:cs="Mangal"/>
                <w:spacing w:val="-6"/>
                <w:kern w:val="1"/>
                <w:sz w:val="18"/>
                <w:lang w:eastAsia="hi-IN" w:bidi="hi-IN"/>
              </w:rPr>
            </w:pPr>
          </w:p>
        </w:tc>
        <w:tc>
          <w:tcPr>
            <w:tcW w:w="7541" w:type="dxa"/>
            <w:gridSpan w:val="2"/>
            <w:shd w:val="clear" w:color="auto" w:fill="auto"/>
          </w:tcPr>
          <w:p w14:paraId="38DB7143" w14:textId="77777777" w:rsidR="000F3926" w:rsidRPr="002541EC" w:rsidRDefault="002541EC" w:rsidP="000F3926">
            <w:pPr>
              <w:widowControl w:val="0"/>
              <w:numPr>
                <w:ilvl w:val="0"/>
                <w:numId w:val="1"/>
              </w:numPr>
              <w:suppressLineNumbers/>
              <w:suppressAutoHyphens/>
              <w:autoSpaceDE w:val="0"/>
              <w:spacing w:line="100" w:lineRule="atLeast"/>
              <w:rPr>
                <w:rFonts w:ascii="Arial" w:eastAsia="SimSun" w:hAnsi="Arial" w:cs="Mangal"/>
                <w:spacing w:val="-6"/>
                <w:kern w:val="1"/>
                <w:sz w:val="18"/>
                <w:lang w:eastAsia="hi-IN" w:bidi="hi-IN"/>
              </w:rPr>
            </w:pPr>
            <w:r w:rsidRPr="002541EC">
              <w:rPr>
                <w:rFonts w:ascii="Arial" w:eastAsia="SimSun" w:hAnsi="Arial" w:cs="Mangal"/>
                <w:spacing w:val="-6"/>
                <w:kern w:val="1"/>
                <w:sz w:val="18"/>
                <w:lang w:eastAsia="hi-IN" w:bidi="hi-IN"/>
              </w:rPr>
              <w:t>microeconomie, macroeconomie, econometrie, statistică</w:t>
            </w:r>
          </w:p>
        </w:tc>
      </w:tr>
      <w:tr w:rsidR="000F3926" w14:paraId="1E93665E" w14:textId="77777777" w:rsidTr="00B5671C">
        <w:trPr>
          <w:gridAfter w:val="1"/>
          <w:wAfter w:w="1305" w:type="dxa"/>
          <w:cantSplit/>
          <w:trHeight w:val="70"/>
        </w:trPr>
        <w:tc>
          <w:tcPr>
            <w:tcW w:w="2835" w:type="dxa"/>
            <w:shd w:val="clear" w:color="auto" w:fill="auto"/>
          </w:tcPr>
          <w:p w14:paraId="4E3A4047" w14:textId="77777777" w:rsidR="000F3926" w:rsidRPr="002541EC" w:rsidRDefault="000F3926" w:rsidP="000F3926">
            <w:pPr>
              <w:widowControl w:val="0"/>
              <w:suppressAutoHyphens/>
              <w:jc w:val="center"/>
              <w:rPr>
                <w:rFonts w:ascii="Arial" w:eastAsia="SimSun" w:hAnsi="Arial" w:cs="Mangal"/>
                <w:spacing w:val="-6"/>
                <w:kern w:val="1"/>
                <w:sz w:val="18"/>
                <w:lang w:eastAsia="hi-IN" w:bidi="hi-IN"/>
              </w:rPr>
            </w:pPr>
          </w:p>
        </w:tc>
        <w:tc>
          <w:tcPr>
            <w:tcW w:w="7541" w:type="dxa"/>
            <w:gridSpan w:val="2"/>
            <w:shd w:val="clear" w:color="auto" w:fill="auto"/>
          </w:tcPr>
          <w:p w14:paraId="2BC0CD5E" w14:textId="77777777" w:rsidR="000F3926" w:rsidRPr="002541EC" w:rsidRDefault="002541EC" w:rsidP="000F3926">
            <w:pPr>
              <w:widowControl w:val="0"/>
              <w:numPr>
                <w:ilvl w:val="0"/>
                <w:numId w:val="1"/>
              </w:numPr>
              <w:suppressLineNumbers/>
              <w:suppressAutoHyphens/>
              <w:autoSpaceDE w:val="0"/>
              <w:spacing w:line="100" w:lineRule="atLeast"/>
              <w:rPr>
                <w:rFonts w:ascii="Arial" w:eastAsia="SimSun" w:hAnsi="Arial" w:cs="Mangal"/>
                <w:spacing w:val="-6"/>
                <w:kern w:val="1"/>
                <w:sz w:val="18"/>
                <w:lang w:eastAsia="hi-IN" w:bidi="hi-IN"/>
              </w:rPr>
            </w:pPr>
            <w:r w:rsidRPr="002541EC">
              <w:rPr>
                <w:rFonts w:ascii="Arial" w:eastAsia="SimSun" w:hAnsi="Arial" w:cs="Mangal"/>
                <w:spacing w:val="-6"/>
                <w:kern w:val="1"/>
                <w:sz w:val="18"/>
                <w:lang w:eastAsia="hi-IN" w:bidi="hi-IN"/>
              </w:rPr>
              <w:t>programare</w:t>
            </w:r>
          </w:p>
        </w:tc>
      </w:tr>
    </w:tbl>
    <w:p w14:paraId="19C938DB" w14:textId="77777777" w:rsidR="00EC7BFE" w:rsidRPr="00507002" w:rsidRDefault="00EC7BFE" w:rsidP="00EC7BF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EC7BFE" w:rsidRPr="00507002" w14:paraId="28F45665" w14:textId="77777777" w:rsidTr="002952F9">
        <w:trPr>
          <w:trHeight w:val="170"/>
        </w:trPr>
        <w:tc>
          <w:tcPr>
            <w:tcW w:w="2835" w:type="dxa"/>
            <w:shd w:val="clear" w:color="auto" w:fill="auto"/>
          </w:tcPr>
          <w:p w14:paraId="5796D89D" w14:textId="77777777" w:rsidR="00EC7BFE" w:rsidRPr="00507002" w:rsidRDefault="00EC7BFE" w:rsidP="002952F9">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COMPETENΤE PERSONALE</w:t>
            </w:r>
          </w:p>
        </w:tc>
        <w:tc>
          <w:tcPr>
            <w:tcW w:w="7540" w:type="dxa"/>
            <w:shd w:val="clear" w:color="auto" w:fill="auto"/>
            <w:vAlign w:val="bottom"/>
          </w:tcPr>
          <w:p w14:paraId="5100DB92" w14:textId="77777777" w:rsidR="00EC7BFE" w:rsidRPr="00507002" w:rsidRDefault="00EC7BFE" w:rsidP="002952F9">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2CCD4856" wp14:editId="5A5CD5F2">
                  <wp:extent cx="4791075" cy="8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40A318D0" w14:textId="77777777" w:rsidR="00EC7BFE" w:rsidRPr="00507002" w:rsidRDefault="00EC7BFE" w:rsidP="007450A8">
      <w:pPr>
        <w:widowControl w:val="0"/>
        <w:suppressAutoHyphens/>
        <w:spacing w:line="100" w:lineRule="atLeast"/>
        <w:rPr>
          <w:rFonts w:ascii="Arial" w:eastAsia="SimSun" w:hAnsi="Arial" w:cs="Mangal"/>
          <w:color w:val="FF0000"/>
          <w:spacing w:val="-6"/>
          <w:kern w:val="1"/>
          <w:sz w:val="16"/>
          <w:lang w:eastAsia="hi-IN" w:bidi="hi-IN"/>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EC7BFE" w:rsidRPr="00507002" w14:paraId="710AA502" w14:textId="77777777" w:rsidTr="004262AE">
        <w:trPr>
          <w:cantSplit/>
          <w:trHeight w:val="255"/>
        </w:trPr>
        <w:tc>
          <w:tcPr>
            <w:tcW w:w="2834" w:type="dxa"/>
            <w:shd w:val="clear" w:color="auto" w:fill="auto"/>
          </w:tcPr>
          <w:p w14:paraId="4BFBBF46" w14:textId="77777777" w:rsidR="00EC7BFE" w:rsidRPr="00507002" w:rsidRDefault="00EC7BFE" w:rsidP="002952F9">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Limba(i) maternă(e)</w:t>
            </w:r>
          </w:p>
        </w:tc>
        <w:tc>
          <w:tcPr>
            <w:tcW w:w="7542" w:type="dxa"/>
            <w:gridSpan w:val="5"/>
            <w:shd w:val="clear" w:color="auto" w:fill="auto"/>
          </w:tcPr>
          <w:p w14:paraId="13E5C6DC" w14:textId="77777777" w:rsidR="00EC7BFE" w:rsidRPr="00507002" w:rsidRDefault="007450A8" w:rsidP="002952F9">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Română</w:t>
            </w:r>
            <w:r w:rsidR="00EC7BFE" w:rsidRPr="00507002">
              <w:rPr>
                <w:rFonts w:ascii="Arial" w:eastAsia="SimSun" w:hAnsi="Arial" w:cs="Mangal"/>
                <w:color w:val="3F3A38"/>
                <w:spacing w:val="-6"/>
                <w:kern w:val="1"/>
                <w:sz w:val="18"/>
                <w:lang w:eastAsia="hi-IN" w:bidi="hi-IN"/>
              </w:rPr>
              <w:t xml:space="preserve"> </w:t>
            </w:r>
          </w:p>
        </w:tc>
      </w:tr>
      <w:tr w:rsidR="00EC7BFE" w:rsidRPr="00507002" w14:paraId="098359E5" w14:textId="77777777" w:rsidTr="004262AE">
        <w:trPr>
          <w:cantSplit/>
          <w:trHeight w:val="340"/>
        </w:trPr>
        <w:tc>
          <w:tcPr>
            <w:tcW w:w="2834" w:type="dxa"/>
            <w:shd w:val="clear" w:color="auto" w:fill="auto"/>
          </w:tcPr>
          <w:p w14:paraId="40693BAE" w14:textId="77777777" w:rsidR="00EC7BFE" w:rsidRPr="00507002" w:rsidRDefault="00EC7BFE" w:rsidP="002952F9">
            <w:pPr>
              <w:widowControl w:val="0"/>
              <w:suppressLineNumbers/>
              <w:suppressAutoHyphens/>
              <w:ind w:right="283"/>
              <w:jc w:val="right"/>
              <w:rPr>
                <w:rFonts w:ascii="Arial" w:eastAsia="SimSun" w:hAnsi="Arial" w:cs="Mangal"/>
                <w:caps/>
                <w:color w:val="0E4194"/>
                <w:spacing w:val="-6"/>
                <w:kern w:val="1"/>
                <w:sz w:val="18"/>
                <w:lang w:eastAsia="hi-IN" w:bidi="hi-IN"/>
              </w:rPr>
            </w:pPr>
          </w:p>
        </w:tc>
        <w:tc>
          <w:tcPr>
            <w:tcW w:w="7542" w:type="dxa"/>
            <w:gridSpan w:val="5"/>
            <w:shd w:val="clear" w:color="auto" w:fill="auto"/>
          </w:tcPr>
          <w:p w14:paraId="20236917" w14:textId="77777777" w:rsidR="00EC7BFE" w:rsidRPr="00507002" w:rsidRDefault="00EC7BFE" w:rsidP="002952F9">
            <w:pPr>
              <w:widowControl w:val="0"/>
              <w:suppressLineNumbers/>
              <w:suppressAutoHyphens/>
              <w:spacing w:before="62"/>
              <w:rPr>
                <w:rFonts w:ascii="Arial" w:eastAsia="SimSun" w:hAnsi="Arial" w:cs="Mangal"/>
                <w:color w:val="404040"/>
                <w:spacing w:val="-6"/>
                <w:kern w:val="1"/>
                <w:sz w:val="16"/>
                <w:lang w:eastAsia="hi-IN" w:bidi="hi-IN"/>
              </w:rPr>
            </w:pPr>
          </w:p>
        </w:tc>
      </w:tr>
      <w:tr w:rsidR="00EC7BFE" w:rsidRPr="00507002" w14:paraId="60ED3064" w14:textId="77777777" w:rsidTr="004262AE">
        <w:trPr>
          <w:cantSplit/>
          <w:trHeight w:val="340"/>
        </w:trPr>
        <w:tc>
          <w:tcPr>
            <w:tcW w:w="2834" w:type="dxa"/>
            <w:vMerge w:val="restart"/>
            <w:shd w:val="clear" w:color="auto" w:fill="auto"/>
          </w:tcPr>
          <w:p w14:paraId="0F1C650F" w14:textId="77777777" w:rsidR="00EC7BFE" w:rsidRPr="00507002" w:rsidRDefault="00EC7BFE" w:rsidP="002952F9">
            <w:pPr>
              <w:widowControl w:val="0"/>
              <w:suppressLineNumbers/>
              <w:suppressAutoHyphens/>
              <w:spacing w:before="23"/>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Alte limbi străine cunoscute</w:t>
            </w:r>
          </w:p>
        </w:tc>
        <w:tc>
          <w:tcPr>
            <w:tcW w:w="3042" w:type="dxa"/>
            <w:gridSpan w:val="2"/>
            <w:tcBorders>
              <w:top w:val="single" w:sz="8" w:space="0" w:color="C0C0C0"/>
              <w:bottom w:val="single" w:sz="8" w:space="0" w:color="C0C0C0"/>
            </w:tcBorders>
            <w:shd w:val="clear" w:color="auto" w:fill="auto"/>
            <w:vAlign w:val="center"/>
          </w:tcPr>
          <w:p w14:paraId="4F5DB323" w14:textId="77777777" w:rsidR="00EC7BFE" w:rsidRPr="00507002" w:rsidRDefault="00EC7BFE" w:rsidP="002952F9">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58AE1284" w14:textId="77777777" w:rsidR="00EC7BFE" w:rsidRPr="00507002" w:rsidRDefault="00EC7BFE" w:rsidP="002952F9">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VORBIRE </w:t>
            </w:r>
          </w:p>
        </w:tc>
        <w:tc>
          <w:tcPr>
            <w:tcW w:w="1501" w:type="dxa"/>
            <w:tcBorders>
              <w:top w:val="single" w:sz="8" w:space="0" w:color="C0C0C0"/>
              <w:left w:val="single" w:sz="8" w:space="0" w:color="C0C0C0"/>
              <w:bottom w:val="single" w:sz="8" w:space="0" w:color="C0C0C0"/>
            </w:tcBorders>
            <w:shd w:val="clear" w:color="auto" w:fill="auto"/>
            <w:vAlign w:val="center"/>
          </w:tcPr>
          <w:p w14:paraId="290932C3" w14:textId="77777777" w:rsidR="00EC7BFE" w:rsidRPr="00507002" w:rsidRDefault="00EC7BFE" w:rsidP="002952F9">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SCRIERE </w:t>
            </w:r>
          </w:p>
        </w:tc>
      </w:tr>
      <w:tr w:rsidR="00EC7BFE" w:rsidRPr="00507002" w14:paraId="2215124B" w14:textId="77777777" w:rsidTr="004262AE">
        <w:trPr>
          <w:cantSplit/>
          <w:trHeight w:val="340"/>
        </w:trPr>
        <w:tc>
          <w:tcPr>
            <w:tcW w:w="2834" w:type="dxa"/>
            <w:vMerge/>
            <w:shd w:val="clear" w:color="auto" w:fill="auto"/>
          </w:tcPr>
          <w:p w14:paraId="06664619" w14:textId="77777777" w:rsidR="00EC7BFE" w:rsidRPr="00507002" w:rsidRDefault="00EC7BFE" w:rsidP="002952F9">
            <w:pPr>
              <w:widowControl w:val="0"/>
              <w:suppressAutoHyphens/>
              <w:rPr>
                <w:rFonts w:ascii="Arial" w:eastAsia="SimSun" w:hAnsi="Arial" w:cs="Mangal"/>
                <w:color w:val="3F3A38"/>
                <w:spacing w:val="-6"/>
                <w:kern w:val="1"/>
                <w:sz w:val="16"/>
                <w:lang w:eastAsia="hi-IN" w:bidi="hi-IN"/>
              </w:rPr>
            </w:pPr>
          </w:p>
        </w:tc>
        <w:tc>
          <w:tcPr>
            <w:tcW w:w="1544" w:type="dxa"/>
            <w:tcBorders>
              <w:bottom w:val="single" w:sz="8" w:space="0" w:color="C0C0C0"/>
            </w:tcBorders>
            <w:shd w:val="clear" w:color="auto" w:fill="auto"/>
            <w:vAlign w:val="center"/>
          </w:tcPr>
          <w:p w14:paraId="1C9BD16D" w14:textId="77777777" w:rsidR="00EC7BFE" w:rsidRPr="00507002" w:rsidRDefault="00EC7BFE" w:rsidP="002952F9">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Ascultare </w:t>
            </w:r>
          </w:p>
        </w:tc>
        <w:tc>
          <w:tcPr>
            <w:tcW w:w="1498" w:type="dxa"/>
            <w:tcBorders>
              <w:left w:val="single" w:sz="8" w:space="0" w:color="C0C0C0"/>
              <w:bottom w:val="single" w:sz="8" w:space="0" w:color="C0C0C0"/>
            </w:tcBorders>
            <w:shd w:val="clear" w:color="auto" w:fill="auto"/>
            <w:vAlign w:val="center"/>
          </w:tcPr>
          <w:p w14:paraId="20BDF9BF" w14:textId="77777777" w:rsidR="00EC7BFE" w:rsidRPr="00507002" w:rsidRDefault="00EC7BFE" w:rsidP="002952F9">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Citire </w:t>
            </w:r>
          </w:p>
        </w:tc>
        <w:tc>
          <w:tcPr>
            <w:tcW w:w="1499" w:type="dxa"/>
            <w:tcBorders>
              <w:left w:val="single" w:sz="8" w:space="0" w:color="C0C0C0"/>
              <w:bottom w:val="single" w:sz="8" w:space="0" w:color="C0C0C0"/>
            </w:tcBorders>
            <w:shd w:val="clear" w:color="auto" w:fill="auto"/>
            <w:vAlign w:val="center"/>
          </w:tcPr>
          <w:p w14:paraId="3322E23D" w14:textId="77777777" w:rsidR="00EC7BFE" w:rsidRPr="00507002" w:rsidRDefault="00EC7BFE" w:rsidP="002952F9">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Participare la </w:t>
            </w:r>
            <w:proofErr w:type="spellStart"/>
            <w:r w:rsidRPr="00507002">
              <w:rPr>
                <w:rFonts w:ascii="Arial" w:eastAsia="SimSun" w:hAnsi="Arial" w:cs="Mangal"/>
                <w:color w:val="0E4194"/>
                <w:spacing w:val="-6"/>
                <w:kern w:val="1"/>
                <w:sz w:val="16"/>
                <w:lang w:eastAsia="hi-IN" w:bidi="hi-IN"/>
              </w:rPr>
              <w:t>conversaţie</w:t>
            </w:r>
            <w:proofErr w:type="spellEnd"/>
            <w:r w:rsidRPr="00507002">
              <w:rPr>
                <w:rFonts w:ascii="Arial" w:eastAsia="SimSun" w:hAnsi="Arial" w:cs="Mangal"/>
                <w:color w:val="0E4194"/>
                <w:spacing w:val="-6"/>
                <w:kern w:val="1"/>
                <w:sz w:val="16"/>
                <w:lang w:eastAsia="hi-IN" w:bidi="hi-IN"/>
              </w:rPr>
              <w:t xml:space="preserve"> </w:t>
            </w:r>
          </w:p>
        </w:tc>
        <w:tc>
          <w:tcPr>
            <w:tcW w:w="1500" w:type="dxa"/>
            <w:tcBorders>
              <w:left w:val="single" w:sz="8" w:space="0" w:color="C0C0C0"/>
              <w:bottom w:val="single" w:sz="8" w:space="0" w:color="C0C0C0"/>
            </w:tcBorders>
            <w:shd w:val="clear" w:color="auto" w:fill="auto"/>
            <w:vAlign w:val="center"/>
          </w:tcPr>
          <w:p w14:paraId="5C4E0D6F" w14:textId="77777777" w:rsidR="00EC7BFE" w:rsidRPr="00507002" w:rsidRDefault="00EC7BFE" w:rsidP="002952F9">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Discurs oral </w:t>
            </w:r>
          </w:p>
        </w:tc>
        <w:tc>
          <w:tcPr>
            <w:tcW w:w="1501" w:type="dxa"/>
            <w:tcBorders>
              <w:left w:val="single" w:sz="8" w:space="0" w:color="C0C0C0"/>
              <w:bottom w:val="single" w:sz="8" w:space="0" w:color="C0C0C0"/>
            </w:tcBorders>
            <w:shd w:val="clear" w:color="auto" w:fill="auto"/>
            <w:vAlign w:val="center"/>
          </w:tcPr>
          <w:p w14:paraId="39663BE8" w14:textId="77777777" w:rsidR="00EC7BFE" w:rsidRPr="00507002" w:rsidRDefault="00EC7BFE" w:rsidP="002952F9">
            <w:pPr>
              <w:widowControl w:val="0"/>
              <w:suppressLineNumbers/>
              <w:suppressAutoHyphens/>
              <w:spacing w:before="62"/>
              <w:rPr>
                <w:rFonts w:ascii="Arial" w:eastAsia="SimSun" w:hAnsi="Arial" w:cs="Mangal"/>
                <w:color w:val="404040"/>
                <w:spacing w:val="-6"/>
                <w:kern w:val="1"/>
                <w:sz w:val="16"/>
                <w:lang w:eastAsia="hi-IN" w:bidi="hi-IN"/>
              </w:rPr>
            </w:pPr>
          </w:p>
        </w:tc>
      </w:tr>
      <w:tr w:rsidR="00EC7BFE" w:rsidRPr="00507002" w14:paraId="66706DA4" w14:textId="77777777" w:rsidTr="004262AE">
        <w:trPr>
          <w:cantSplit/>
          <w:trHeight w:val="283"/>
        </w:trPr>
        <w:tc>
          <w:tcPr>
            <w:tcW w:w="2834" w:type="dxa"/>
            <w:shd w:val="clear" w:color="auto" w:fill="auto"/>
            <w:vAlign w:val="center"/>
          </w:tcPr>
          <w:p w14:paraId="1D6B8703" w14:textId="77777777" w:rsidR="00EC7BFE" w:rsidRPr="00507002" w:rsidRDefault="004262AE" w:rsidP="002952F9">
            <w:pPr>
              <w:widowControl w:val="0"/>
              <w:suppressLineNumbers/>
              <w:suppressAutoHyphens/>
              <w:spacing w:line="100" w:lineRule="atLeast"/>
              <w:ind w:right="283"/>
              <w:jc w:val="right"/>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Engleză</w:t>
            </w:r>
          </w:p>
        </w:tc>
        <w:tc>
          <w:tcPr>
            <w:tcW w:w="1544" w:type="dxa"/>
            <w:tcBorders>
              <w:bottom w:val="single" w:sz="4" w:space="0" w:color="C0C0C0"/>
            </w:tcBorders>
            <w:shd w:val="clear" w:color="auto" w:fill="auto"/>
            <w:vAlign w:val="center"/>
          </w:tcPr>
          <w:p w14:paraId="412747AB" w14:textId="77777777" w:rsidR="00EC7BFE" w:rsidRPr="00507002" w:rsidRDefault="004262AE" w:rsidP="002952F9">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C1</w:t>
            </w:r>
            <w:r w:rsidR="00EC7BFE" w:rsidRPr="00507002">
              <w:rPr>
                <w:rFonts w:ascii="Arial" w:eastAsia="SimSun" w:hAnsi="Arial" w:cs="Mangal"/>
                <w:color w:val="3F3A38"/>
                <w:spacing w:val="-6"/>
                <w:kern w:val="1"/>
                <w:sz w:val="18"/>
                <w:lang w:eastAsia="hi-IN" w:bidi="hi-IN"/>
              </w:rPr>
              <w:t xml:space="preserve"> </w:t>
            </w:r>
          </w:p>
        </w:tc>
        <w:tc>
          <w:tcPr>
            <w:tcW w:w="1498" w:type="dxa"/>
            <w:tcBorders>
              <w:bottom w:val="single" w:sz="4" w:space="0" w:color="C0C0C0"/>
            </w:tcBorders>
            <w:shd w:val="clear" w:color="auto" w:fill="auto"/>
            <w:vAlign w:val="center"/>
          </w:tcPr>
          <w:p w14:paraId="1AF55333" w14:textId="77777777" w:rsidR="00EC7BFE" w:rsidRPr="00507002" w:rsidRDefault="004262AE" w:rsidP="002952F9">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C1</w:t>
            </w:r>
            <w:r w:rsidR="00EC7BFE" w:rsidRPr="00507002">
              <w:rPr>
                <w:rFonts w:ascii="Arial" w:eastAsia="SimSun" w:hAnsi="Arial" w:cs="Mangal"/>
                <w:color w:val="3F3A38"/>
                <w:spacing w:val="-6"/>
                <w:kern w:val="1"/>
                <w:sz w:val="18"/>
                <w:lang w:eastAsia="hi-IN" w:bidi="hi-IN"/>
              </w:rPr>
              <w:t xml:space="preserve"> </w:t>
            </w:r>
          </w:p>
        </w:tc>
        <w:tc>
          <w:tcPr>
            <w:tcW w:w="1499" w:type="dxa"/>
            <w:tcBorders>
              <w:bottom w:val="single" w:sz="4" w:space="0" w:color="C0C0C0"/>
            </w:tcBorders>
            <w:shd w:val="clear" w:color="auto" w:fill="auto"/>
            <w:vAlign w:val="center"/>
          </w:tcPr>
          <w:p w14:paraId="50858A77" w14:textId="77777777" w:rsidR="00EC7BFE" w:rsidRPr="00507002" w:rsidRDefault="004262AE" w:rsidP="002952F9">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C1</w:t>
            </w:r>
            <w:r w:rsidR="00EC7BFE" w:rsidRPr="00507002">
              <w:rPr>
                <w:rFonts w:ascii="Arial" w:eastAsia="SimSun" w:hAnsi="Arial" w:cs="Mangal"/>
                <w:color w:val="3F3A38"/>
                <w:spacing w:val="-6"/>
                <w:kern w:val="1"/>
                <w:sz w:val="18"/>
                <w:lang w:eastAsia="hi-IN" w:bidi="hi-IN"/>
              </w:rPr>
              <w:t xml:space="preserve"> </w:t>
            </w:r>
          </w:p>
        </w:tc>
        <w:tc>
          <w:tcPr>
            <w:tcW w:w="1500" w:type="dxa"/>
            <w:tcBorders>
              <w:bottom w:val="single" w:sz="4" w:space="0" w:color="C0C0C0"/>
            </w:tcBorders>
            <w:shd w:val="clear" w:color="auto" w:fill="auto"/>
            <w:vAlign w:val="center"/>
          </w:tcPr>
          <w:p w14:paraId="2E1DE740" w14:textId="77777777" w:rsidR="00EC7BFE" w:rsidRPr="00507002" w:rsidRDefault="004262AE" w:rsidP="002952F9">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C1</w:t>
            </w:r>
            <w:r w:rsidR="00EC7BFE" w:rsidRPr="00507002">
              <w:rPr>
                <w:rFonts w:ascii="Arial" w:eastAsia="SimSun" w:hAnsi="Arial" w:cs="Mangal"/>
                <w:color w:val="3F3A38"/>
                <w:spacing w:val="-6"/>
                <w:kern w:val="1"/>
                <w:sz w:val="18"/>
                <w:lang w:eastAsia="hi-IN" w:bidi="hi-IN"/>
              </w:rPr>
              <w:t xml:space="preserve"> </w:t>
            </w:r>
          </w:p>
        </w:tc>
        <w:tc>
          <w:tcPr>
            <w:tcW w:w="1501" w:type="dxa"/>
            <w:tcBorders>
              <w:bottom w:val="single" w:sz="4" w:space="0" w:color="C0C0C0"/>
            </w:tcBorders>
            <w:shd w:val="clear" w:color="auto" w:fill="auto"/>
            <w:vAlign w:val="center"/>
          </w:tcPr>
          <w:p w14:paraId="4C3D4AEE" w14:textId="77777777" w:rsidR="00EC7BFE" w:rsidRPr="00507002" w:rsidRDefault="004262AE" w:rsidP="002952F9">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Pr>
                <w:rFonts w:ascii="Arial" w:eastAsia="SimSun" w:hAnsi="Arial" w:cs="Mangal"/>
                <w:color w:val="3F3A38"/>
                <w:spacing w:val="-6"/>
                <w:kern w:val="1"/>
                <w:sz w:val="18"/>
                <w:lang w:eastAsia="hi-IN" w:bidi="hi-IN"/>
              </w:rPr>
              <w:t>C1</w:t>
            </w:r>
            <w:r w:rsidR="00EC7BFE" w:rsidRPr="00507002">
              <w:rPr>
                <w:rFonts w:ascii="Arial" w:eastAsia="SimSun" w:hAnsi="Arial" w:cs="Mangal"/>
                <w:color w:val="3F3A38"/>
                <w:spacing w:val="-6"/>
                <w:kern w:val="1"/>
                <w:sz w:val="18"/>
                <w:lang w:eastAsia="hi-IN" w:bidi="hi-IN"/>
              </w:rPr>
              <w:t xml:space="preserve"> </w:t>
            </w:r>
          </w:p>
        </w:tc>
      </w:tr>
      <w:tr w:rsidR="00EC7BFE" w:rsidRPr="00507002" w14:paraId="56F916FA" w14:textId="77777777" w:rsidTr="004262AE">
        <w:trPr>
          <w:cantSplit/>
          <w:trHeight w:val="283"/>
        </w:trPr>
        <w:tc>
          <w:tcPr>
            <w:tcW w:w="2834" w:type="dxa"/>
            <w:shd w:val="clear" w:color="auto" w:fill="auto"/>
          </w:tcPr>
          <w:p w14:paraId="022B1CFA" w14:textId="77777777" w:rsidR="00EC7BFE" w:rsidRPr="00507002" w:rsidRDefault="00EC7BFE" w:rsidP="002952F9">
            <w:pPr>
              <w:widowControl w:val="0"/>
              <w:suppressAutoHyphens/>
              <w:rPr>
                <w:rFonts w:ascii="Arial" w:eastAsia="SimSun" w:hAnsi="Arial" w:cs="Mangal"/>
                <w:color w:val="3F3A38"/>
                <w:spacing w:val="-6"/>
                <w:kern w:val="1"/>
                <w:sz w:val="16"/>
                <w:lang w:eastAsia="hi-IN" w:bidi="hi-IN"/>
              </w:rPr>
            </w:pPr>
          </w:p>
        </w:tc>
        <w:tc>
          <w:tcPr>
            <w:tcW w:w="7542" w:type="dxa"/>
            <w:gridSpan w:val="5"/>
            <w:tcBorders>
              <w:bottom w:val="single" w:sz="8" w:space="0" w:color="C0C0C0"/>
            </w:tcBorders>
            <w:shd w:val="clear" w:color="auto" w:fill="ECECEC"/>
            <w:vAlign w:val="center"/>
          </w:tcPr>
          <w:p w14:paraId="4B03419E" w14:textId="77777777" w:rsidR="00EC7BFE" w:rsidRPr="00507002" w:rsidRDefault="004262AE" w:rsidP="002952F9">
            <w:pPr>
              <w:widowControl w:val="0"/>
              <w:suppressLineNumbers/>
              <w:suppressAutoHyphens/>
              <w:spacing w:line="100" w:lineRule="atLeast"/>
              <w:ind w:right="283"/>
              <w:jc w:val="center"/>
              <w:rPr>
                <w:rFonts w:ascii="Arial" w:eastAsia="SimSun" w:hAnsi="Arial" w:cs="Mangal"/>
                <w:color w:val="3F3A38"/>
                <w:spacing w:val="-6"/>
                <w:kern w:val="1"/>
                <w:sz w:val="16"/>
                <w:lang w:eastAsia="hi-IN" w:bidi="hi-IN"/>
              </w:rPr>
            </w:pPr>
            <w:r>
              <w:rPr>
                <w:rFonts w:ascii="Arial" w:eastAsia="SimSun" w:hAnsi="Arial" w:cs="Mangal"/>
                <w:color w:val="3F3A38"/>
                <w:spacing w:val="-6"/>
                <w:kern w:val="1"/>
                <w:sz w:val="16"/>
                <w:lang w:eastAsia="hi-IN" w:bidi="hi-IN"/>
              </w:rPr>
              <w:t>TOEFL</w:t>
            </w:r>
            <w:r w:rsidR="00EC7BFE" w:rsidRPr="00507002">
              <w:rPr>
                <w:rFonts w:ascii="Arial" w:eastAsia="SimSun" w:hAnsi="Arial" w:cs="Mangal"/>
                <w:color w:val="3F3A38"/>
                <w:spacing w:val="-6"/>
                <w:kern w:val="1"/>
                <w:sz w:val="16"/>
                <w:lang w:eastAsia="hi-IN" w:bidi="hi-IN"/>
              </w:rPr>
              <w:t xml:space="preserve"> </w:t>
            </w:r>
          </w:p>
        </w:tc>
      </w:tr>
      <w:tr w:rsidR="00EC7BFE" w:rsidRPr="00507002" w14:paraId="761AD970" w14:textId="77777777" w:rsidTr="004262AE">
        <w:trPr>
          <w:cantSplit/>
          <w:trHeight w:val="283"/>
        </w:trPr>
        <w:tc>
          <w:tcPr>
            <w:tcW w:w="2834" w:type="dxa"/>
            <w:shd w:val="clear" w:color="auto" w:fill="auto"/>
            <w:vAlign w:val="center"/>
          </w:tcPr>
          <w:p w14:paraId="2CF357BA" w14:textId="77777777" w:rsidR="00EC7BFE" w:rsidRPr="00507002" w:rsidRDefault="004262AE" w:rsidP="002952F9">
            <w:pPr>
              <w:widowControl w:val="0"/>
              <w:suppressLineNumbers/>
              <w:suppressAutoHyphens/>
              <w:spacing w:line="100" w:lineRule="atLeast"/>
              <w:ind w:right="283"/>
              <w:jc w:val="right"/>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Franceză</w:t>
            </w:r>
          </w:p>
        </w:tc>
        <w:tc>
          <w:tcPr>
            <w:tcW w:w="1544" w:type="dxa"/>
            <w:tcBorders>
              <w:bottom w:val="single" w:sz="4" w:space="0" w:color="C0C0C0"/>
            </w:tcBorders>
            <w:shd w:val="clear" w:color="auto" w:fill="auto"/>
            <w:vAlign w:val="center"/>
          </w:tcPr>
          <w:p w14:paraId="0E794B6C" w14:textId="77777777" w:rsidR="00EC7BFE" w:rsidRPr="00507002" w:rsidRDefault="00575B9A" w:rsidP="002952F9">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C1</w:t>
            </w:r>
          </w:p>
        </w:tc>
        <w:tc>
          <w:tcPr>
            <w:tcW w:w="1498" w:type="dxa"/>
            <w:tcBorders>
              <w:bottom w:val="single" w:sz="4" w:space="0" w:color="C0C0C0"/>
            </w:tcBorders>
            <w:shd w:val="clear" w:color="auto" w:fill="auto"/>
            <w:vAlign w:val="center"/>
          </w:tcPr>
          <w:p w14:paraId="5E4F2155" w14:textId="77777777" w:rsidR="00EC7BFE" w:rsidRPr="00507002" w:rsidRDefault="004262AE" w:rsidP="002952F9">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C1</w:t>
            </w:r>
            <w:r w:rsidR="00EC7BFE" w:rsidRPr="00507002">
              <w:rPr>
                <w:rFonts w:ascii="Arial" w:eastAsia="SimSun" w:hAnsi="Arial" w:cs="Mangal"/>
                <w:color w:val="3F3A38"/>
                <w:spacing w:val="-6"/>
                <w:kern w:val="1"/>
                <w:sz w:val="18"/>
                <w:lang w:eastAsia="hi-IN" w:bidi="hi-IN"/>
              </w:rPr>
              <w:t xml:space="preserve"> </w:t>
            </w:r>
          </w:p>
        </w:tc>
        <w:tc>
          <w:tcPr>
            <w:tcW w:w="1499" w:type="dxa"/>
            <w:tcBorders>
              <w:bottom w:val="single" w:sz="4" w:space="0" w:color="C0C0C0"/>
            </w:tcBorders>
            <w:shd w:val="clear" w:color="auto" w:fill="auto"/>
            <w:vAlign w:val="center"/>
          </w:tcPr>
          <w:p w14:paraId="1CBEB570" w14:textId="77777777" w:rsidR="00EC7BFE" w:rsidRPr="00507002" w:rsidRDefault="00575B9A" w:rsidP="002952F9">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C1</w:t>
            </w:r>
          </w:p>
        </w:tc>
        <w:tc>
          <w:tcPr>
            <w:tcW w:w="1500" w:type="dxa"/>
            <w:tcBorders>
              <w:bottom w:val="single" w:sz="4" w:space="0" w:color="C0C0C0"/>
            </w:tcBorders>
            <w:shd w:val="clear" w:color="auto" w:fill="auto"/>
            <w:vAlign w:val="center"/>
          </w:tcPr>
          <w:p w14:paraId="5B435151" w14:textId="77777777" w:rsidR="00EC7BFE" w:rsidRPr="00507002" w:rsidRDefault="00575B9A" w:rsidP="002952F9">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C1</w:t>
            </w:r>
          </w:p>
        </w:tc>
        <w:tc>
          <w:tcPr>
            <w:tcW w:w="1501" w:type="dxa"/>
            <w:tcBorders>
              <w:bottom w:val="single" w:sz="4" w:space="0" w:color="C0C0C0"/>
            </w:tcBorders>
            <w:shd w:val="clear" w:color="auto" w:fill="auto"/>
            <w:vAlign w:val="center"/>
          </w:tcPr>
          <w:p w14:paraId="40938324" w14:textId="77777777" w:rsidR="00EC7BFE" w:rsidRPr="00507002" w:rsidRDefault="00575B9A" w:rsidP="002952F9">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Pr>
                <w:rFonts w:ascii="Arial" w:eastAsia="SimSun" w:hAnsi="Arial" w:cs="Mangal"/>
                <w:color w:val="3F3A38"/>
                <w:spacing w:val="-6"/>
                <w:kern w:val="1"/>
                <w:sz w:val="18"/>
                <w:lang w:eastAsia="hi-IN" w:bidi="hi-IN"/>
              </w:rPr>
              <w:t>C1</w:t>
            </w:r>
            <w:r w:rsidR="00EC7BFE" w:rsidRPr="00507002">
              <w:rPr>
                <w:rFonts w:ascii="Arial" w:eastAsia="SimSun" w:hAnsi="Arial" w:cs="Mangal"/>
                <w:color w:val="3F3A38"/>
                <w:spacing w:val="-6"/>
                <w:kern w:val="1"/>
                <w:sz w:val="18"/>
                <w:lang w:eastAsia="hi-IN" w:bidi="hi-IN"/>
              </w:rPr>
              <w:t xml:space="preserve"> </w:t>
            </w:r>
          </w:p>
        </w:tc>
      </w:tr>
      <w:tr w:rsidR="00EC7BFE" w:rsidRPr="00507002" w14:paraId="0B899AAB" w14:textId="77777777" w:rsidTr="004262AE">
        <w:trPr>
          <w:cantSplit/>
          <w:trHeight w:val="283"/>
        </w:trPr>
        <w:tc>
          <w:tcPr>
            <w:tcW w:w="2834" w:type="dxa"/>
            <w:shd w:val="clear" w:color="auto" w:fill="auto"/>
          </w:tcPr>
          <w:p w14:paraId="7F1483F6" w14:textId="77777777" w:rsidR="00EC7BFE" w:rsidRPr="00507002" w:rsidRDefault="00EC7BFE" w:rsidP="002952F9">
            <w:pPr>
              <w:widowControl w:val="0"/>
              <w:suppressAutoHyphens/>
              <w:rPr>
                <w:rFonts w:ascii="Arial" w:eastAsia="SimSun" w:hAnsi="Arial" w:cs="Mangal"/>
                <w:color w:val="3F3A38"/>
                <w:spacing w:val="-6"/>
                <w:kern w:val="1"/>
                <w:sz w:val="16"/>
                <w:lang w:eastAsia="hi-IN" w:bidi="hi-IN"/>
              </w:rPr>
            </w:pPr>
          </w:p>
        </w:tc>
        <w:tc>
          <w:tcPr>
            <w:tcW w:w="7542" w:type="dxa"/>
            <w:gridSpan w:val="5"/>
            <w:tcBorders>
              <w:bottom w:val="single" w:sz="8" w:space="0" w:color="C0C0C0"/>
            </w:tcBorders>
            <w:shd w:val="clear" w:color="auto" w:fill="ECECEC"/>
            <w:vAlign w:val="center"/>
          </w:tcPr>
          <w:p w14:paraId="51177252" w14:textId="77777777" w:rsidR="00EC7BFE" w:rsidRPr="00507002" w:rsidRDefault="004262AE" w:rsidP="00DD5CE5">
            <w:pPr>
              <w:widowControl w:val="0"/>
              <w:suppressLineNumbers/>
              <w:suppressAutoHyphens/>
              <w:spacing w:line="100" w:lineRule="atLeast"/>
              <w:ind w:right="283"/>
              <w:jc w:val="center"/>
              <w:rPr>
                <w:rFonts w:ascii="Arial" w:eastAsia="SimSun" w:hAnsi="Arial" w:cs="Mangal"/>
                <w:color w:val="3F3A38"/>
                <w:spacing w:val="-6"/>
                <w:kern w:val="1"/>
                <w:sz w:val="16"/>
                <w:lang w:eastAsia="hi-IN" w:bidi="hi-IN"/>
              </w:rPr>
            </w:pPr>
            <w:r>
              <w:rPr>
                <w:rFonts w:ascii="Arial" w:eastAsia="SimSun" w:hAnsi="Arial" w:cs="Mangal"/>
                <w:color w:val="3F3A38"/>
                <w:spacing w:val="-6"/>
                <w:kern w:val="1"/>
                <w:sz w:val="16"/>
                <w:lang w:eastAsia="hi-IN" w:bidi="hi-IN"/>
              </w:rPr>
              <w:t>D</w:t>
            </w:r>
            <w:r w:rsidR="00DD5CE5">
              <w:rPr>
                <w:rFonts w:ascii="Arial" w:eastAsia="SimSun" w:hAnsi="Arial" w:cs="Mangal"/>
                <w:color w:val="3F3A38"/>
                <w:spacing w:val="-6"/>
                <w:kern w:val="1"/>
                <w:sz w:val="16"/>
                <w:lang w:eastAsia="hi-IN" w:bidi="hi-IN"/>
              </w:rPr>
              <w:t>A</w:t>
            </w:r>
            <w:r>
              <w:rPr>
                <w:rFonts w:ascii="Arial" w:eastAsia="SimSun" w:hAnsi="Arial" w:cs="Mangal"/>
                <w:color w:val="3F3A38"/>
                <w:spacing w:val="-6"/>
                <w:kern w:val="1"/>
                <w:sz w:val="16"/>
                <w:lang w:eastAsia="hi-IN" w:bidi="hi-IN"/>
              </w:rPr>
              <w:t xml:space="preserve">LF </w:t>
            </w:r>
            <w:r w:rsidR="00DD5CE5">
              <w:rPr>
                <w:rFonts w:ascii="Arial" w:eastAsia="SimSun" w:hAnsi="Arial" w:cs="Mangal"/>
                <w:color w:val="3F3A38"/>
                <w:spacing w:val="-6"/>
                <w:kern w:val="1"/>
                <w:sz w:val="16"/>
                <w:lang w:eastAsia="hi-IN" w:bidi="hi-IN"/>
              </w:rPr>
              <w:t>C1</w:t>
            </w:r>
          </w:p>
        </w:tc>
      </w:tr>
      <w:tr w:rsidR="00EC7BFE" w:rsidRPr="00507002" w14:paraId="018F1859" w14:textId="77777777" w:rsidTr="004262AE">
        <w:trPr>
          <w:cantSplit/>
          <w:trHeight w:val="397"/>
        </w:trPr>
        <w:tc>
          <w:tcPr>
            <w:tcW w:w="2834" w:type="dxa"/>
            <w:shd w:val="clear" w:color="auto" w:fill="auto"/>
          </w:tcPr>
          <w:p w14:paraId="38FF54A8" w14:textId="77777777" w:rsidR="00EC7BFE" w:rsidRPr="00507002" w:rsidRDefault="00EC7BFE" w:rsidP="002952F9">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auto"/>
            <w:vAlign w:val="bottom"/>
          </w:tcPr>
          <w:p w14:paraId="365F9643" w14:textId="77777777" w:rsidR="00EC7BFE" w:rsidRPr="00507002" w:rsidRDefault="00EC7BFE" w:rsidP="002952F9">
            <w:pPr>
              <w:widowControl w:val="0"/>
              <w:suppressAutoHyphens/>
              <w:autoSpaceDE w:val="0"/>
              <w:spacing w:line="100" w:lineRule="atLeast"/>
              <w:rPr>
                <w:rFonts w:ascii="Arial" w:eastAsia="SimSun" w:hAnsi="Arial" w:cs="Mangal"/>
                <w:color w:val="0E4194"/>
                <w:spacing w:val="-6"/>
                <w:kern w:val="1"/>
                <w:sz w:val="15"/>
                <w:lang w:eastAsia="hi-IN" w:bidi="hi-IN"/>
              </w:rPr>
            </w:pPr>
            <w:r w:rsidRPr="00507002">
              <w:rPr>
                <w:rFonts w:ascii="Arial" w:eastAsia="SimSun" w:hAnsi="Arial" w:cs="Mangal"/>
                <w:color w:val="0E4194"/>
                <w:spacing w:val="-6"/>
                <w:kern w:val="1"/>
                <w:sz w:val="15"/>
                <w:lang w:eastAsia="hi-IN" w:bidi="hi-IN"/>
              </w:rPr>
              <w:t xml:space="preserve">Niveluri: A1/A2: Utilizator elementar  -  B1/B2: Utilizator independent  -  C1/C2: Utilizator experimentat </w:t>
            </w:r>
          </w:p>
          <w:p w14:paraId="0C144B08" w14:textId="77777777" w:rsidR="00EC7BFE" w:rsidRPr="00507002" w:rsidRDefault="00000000" w:rsidP="002952F9">
            <w:pPr>
              <w:widowControl w:val="0"/>
              <w:suppressAutoHyphens/>
              <w:autoSpaceDE w:val="0"/>
              <w:spacing w:line="100" w:lineRule="atLeast"/>
              <w:rPr>
                <w:rFonts w:ascii="Arial" w:eastAsia="SimSun" w:hAnsi="Arial" w:cs="Mangal"/>
                <w:color w:val="0E4194"/>
                <w:spacing w:val="-6"/>
                <w:kern w:val="1"/>
                <w:sz w:val="15"/>
                <w:lang w:eastAsia="hi-IN" w:bidi="hi-IN"/>
              </w:rPr>
            </w:pPr>
            <w:hyperlink r:id="rId14" w:history="1">
              <w:r w:rsidR="00EC7BFE" w:rsidRPr="00507002">
                <w:rPr>
                  <w:rFonts w:ascii="Arial" w:eastAsia="SimSun" w:hAnsi="Arial" w:cs="Mangal"/>
                  <w:color w:val="000080"/>
                  <w:spacing w:val="-6"/>
                  <w:kern w:val="1"/>
                  <w:sz w:val="15"/>
                  <w:u w:val="single"/>
                </w:rPr>
                <w:t xml:space="preserve">Cadrul european comun de </w:t>
              </w:r>
              <w:proofErr w:type="spellStart"/>
              <w:r w:rsidR="00EC7BFE" w:rsidRPr="00507002">
                <w:rPr>
                  <w:rFonts w:ascii="Arial" w:eastAsia="SimSun" w:hAnsi="Arial" w:cs="Mangal"/>
                  <w:color w:val="000080"/>
                  <w:spacing w:val="-6"/>
                  <w:kern w:val="1"/>
                  <w:sz w:val="15"/>
                  <w:u w:val="single"/>
                </w:rPr>
                <w:t>referinţă</w:t>
              </w:r>
              <w:proofErr w:type="spellEnd"/>
              <w:r w:rsidR="00EC7BFE" w:rsidRPr="00507002">
                <w:rPr>
                  <w:rFonts w:ascii="Arial" w:eastAsia="SimSun" w:hAnsi="Arial" w:cs="Mangal"/>
                  <w:color w:val="000080"/>
                  <w:spacing w:val="-6"/>
                  <w:kern w:val="1"/>
                  <w:sz w:val="15"/>
                  <w:u w:val="single"/>
                </w:rPr>
                <w:t xml:space="preserve"> pentru limbi străine</w:t>
              </w:r>
            </w:hyperlink>
            <w:r w:rsidR="00EC7BFE" w:rsidRPr="00507002">
              <w:rPr>
                <w:rFonts w:ascii="Arial" w:eastAsia="SimSun" w:hAnsi="Arial" w:cs="Mangal"/>
                <w:color w:val="0E4194"/>
                <w:spacing w:val="-6"/>
                <w:kern w:val="1"/>
                <w:sz w:val="15"/>
                <w:lang w:eastAsia="hi-IN" w:bidi="hi-IN"/>
              </w:rPr>
              <w:t xml:space="preserve"> </w:t>
            </w:r>
          </w:p>
        </w:tc>
      </w:tr>
    </w:tbl>
    <w:p w14:paraId="69A5C8C6" w14:textId="77777777" w:rsidR="00EC7BFE" w:rsidRPr="00507002" w:rsidRDefault="00EC7BFE" w:rsidP="00EC7BFE">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EC7BFE" w:rsidRPr="00507002" w14:paraId="6B855848" w14:textId="77777777" w:rsidTr="002952F9">
        <w:trPr>
          <w:cantSplit/>
          <w:trHeight w:val="170"/>
        </w:trPr>
        <w:tc>
          <w:tcPr>
            <w:tcW w:w="2834" w:type="dxa"/>
            <w:shd w:val="clear" w:color="auto" w:fill="auto"/>
          </w:tcPr>
          <w:p w14:paraId="181447D9" w14:textId="77777777" w:rsidR="00EC7BFE" w:rsidRPr="00507002" w:rsidRDefault="00EC7BFE" w:rsidP="002952F9">
            <w:pPr>
              <w:widowControl w:val="0"/>
              <w:suppressLineNumbers/>
              <w:suppressAutoHyphens/>
              <w:spacing w:before="23"/>
              <w:ind w:right="283"/>
              <w:jc w:val="right"/>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t>Competenţe</w:t>
            </w:r>
            <w:proofErr w:type="spellEnd"/>
            <w:r w:rsidRPr="00507002">
              <w:rPr>
                <w:rFonts w:ascii="Arial" w:eastAsia="SimSun" w:hAnsi="Arial" w:cs="Mangal"/>
                <w:color w:val="0E4194"/>
                <w:spacing w:val="-6"/>
                <w:kern w:val="1"/>
                <w:sz w:val="18"/>
                <w:lang w:eastAsia="hi-IN" w:bidi="hi-IN"/>
              </w:rPr>
              <w:t xml:space="preserve"> de comunicare </w:t>
            </w:r>
          </w:p>
        </w:tc>
        <w:tc>
          <w:tcPr>
            <w:tcW w:w="7542" w:type="dxa"/>
            <w:shd w:val="clear" w:color="auto" w:fill="auto"/>
          </w:tcPr>
          <w:p w14:paraId="5D150EB2" w14:textId="77777777" w:rsidR="00EC7BFE" w:rsidRPr="007450A8" w:rsidRDefault="007450A8" w:rsidP="002952F9">
            <w:pPr>
              <w:widowControl w:val="0"/>
              <w:suppressLineNumbers/>
              <w:suppressAutoHyphens/>
              <w:autoSpaceDE w:val="0"/>
              <w:spacing w:before="28" w:line="100" w:lineRule="atLeast"/>
              <w:rPr>
                <w:rFonts w:ascii="Arial" w:eastAsia="SimSun" w:hAnsi="Arial" w:cs="Arial"/>
                <w:spacing w:val="-6"/>
                <w:kern w:val="1"/>
                <w:sz w:val="18"/>
                <w:lang w:eastAsia="hi-IN" w:bidi="hi-IN"/>
              </w:rPr>
            </w:pPr>
            <w:r w:rsidRPr="007450A8">
              <w:rPr>
                <w:rFonts w:ascii="Arial" w:hAnsi="Arial" w:cs="Arial"/>
                <w:sz w:val="18"/>
              </w:rPr>
              <w:t>Comunicare, creativitate, spirit de echipă., responsabilitate</w:t>
            </w:r>
            <w:r w:rsidRPr="007450A8">
              <w:rPr>
                <w:rFonts w:ascii="Arial" w:eastAsia="SimSun" w:hAnsi="Arial" w:cs="Arial"/>
                <w:spacing w:val="-6"/>
                <w:kern w:val="1"/>
                <w:sz w:val="12"/>
                <w:lang w:eastAsia="hi-IN" w:bidi="hi-IN"/>
              </w:rPr>
              <w:t xml:space="preserve">  </w:t>
            </w:r>
            <w:r w:rsidRPr="007450A8">
              <w:rPr>
                <w:rFonts w:ascii="Arial" w:eastAsia="SimSun" w:hAnsi="Arial" w:cs="Arial"/>
                <w:spacing w:val="-6"/>
                <w:kern w:val="1"/>
                <w:sz w:val="18"/>
                <w:lang w:eastAsia="hi-IN" w:bidi="hi-IN"/>
              </w:rPr>
              <w:t>(prin activitatea de cercetare, lucrul în echipe de proiect, cursuri cu studenți, coordonare doctorală)</w:t>
            </w:r>
          </w:p>
          <w:p w14:paraId="0BE1ABB8" w14:textId="77777777" w:rsidR="00EC7BFE" w:rsidRPr="00507002" w:rsidRDefault="00EC7BFE" w:rsidP="002952F9">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r w:rsidR="00EC7BFE" w:rsidRPr="00507002" w14:paraId="43A7C2FF" w14:textId="77777777" w:rsidTr="002952F9">
        <w:trPr>
          <w:cantSplit/>
          <w:trHeight w:val="170"/>
        </w:trPr>
        <w:tc>
          <w:tcPr>
            <w:tcW w:w="2834" w:type="dxa"/>
            <w:shd w:val="clear" w:color="auto" w:fill="auto"/>
          </w:tcPr>
          <w:p w14:paraId="7598A2F6" w14:textId="77777777" w:rsidR="00EC7BFE" w:rsidRPr="00507002" w:rsidRDefault="00EC7BFE" w:rsidP="002952F9">
            <w:pPr>
              <w:widowControl w:val="0"/>
              <w:suppressLineNumbers/>
              <w:suppressAutoHyphens/>
              <w:spacing w:before="23"/>
              <w:ind w:right="283"/>
              <w:jc w:val="right"/>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t>Competenţe</w:t>
            </w:r>
            <w:proofErr w:type="spellEnd"/>
            <w:r w:rsidRPr="00507002">
              <w:rPr>
                <w:rFonts w:ascii="Arial" w:eastAsia="SimSun" w:hAnsi="Arial" w:cs="Mangal"/>
                <w:color w:val="0E4194"/>
                <w:spacing w:val="-6"/>
                <w:kern w:val="1"/>
                <w:sz w:val="18"/>
                <w:lang w:eastAsia="hi-IN" w:bidi="hi-IN"/>
              </w:rPr>
              <w:t xml:space="preserve"> </w:t>
            </w:r>
            <w:proofErr w:type="spellStart"/>
            <w:r w:rsidRPr="00507002">
              <w:rPr>
                <w:rFonts w:ascii="Arial" w:eastAsia="SimSun" w:hAnsi="Arial" w:cs="Mangal"/>
                <w:color w:val="0E4194"/>
                <w:spacing w:val="-6"/>
                <w:kern w:val="1"/>
                <w:sz w:val="18"/>
                <w:lang w:eastAsia="hi-IN" w:bidi="hi-IN"/>
              </w:rPr>
              <w:t>organizaţionale</w:t>
            </w:r>
            <w:proofErr w:type="spellEnd"/>
            <w:r w:rsidRPr="00507002">
              <w:rPr>
                <w:rFonts w:ascii="Arial" w:eastAsia="SimSun" w:hAnsi="Arial" w:cs="Mangal"/>
                <w:color w:val="0E4194"/>
                <w:spacing w:val="-6"/>
                <w:kern w:val="1"/>
                <w:sz w:val="18"/>
                <w:lang w:eastAsia="hi-IN" w:bidi="hi-IN"/>
              </w:rPr>
              <w:t xml:space="preserve">/manageriale </w:t>
            </w:r>
          </w:p>
        </w:tc>
        <w:tc>
          <w:tcPr>
            <w:tcW w:w="7542" w:type="dxa"/>
            <w:shd w:val="clear" w:color="auto" w:fill="auto"/>
          </w:tcPr>
          <w:p w14:paraId="7BB0AB47" w14:textId="77777777" w:rsidR="00EC7BFE" w:rsidRPr="007450A8" w:rsidRDefault="007450A8" w:rsidP="007450A8">
            <w:pPr>
              <w:widowControl w:val="0"/>
              <w:suppressLineNumbers/>
              <w:suppressAutoHyphens/>
              <w:autoSpaceDE w:val="0"/>
              <w:spacing w:line="100" w:lineRule="atLeast"/>
              <w:rPr>
                <w:rFonts w:ascii="Arial" w:eastAsia="SimSun" w:hAnsi="Arial" w:cs="Arial"/>
                <w:color w:val="3F3A38"/>
                <w:spacing w:val="-6"/>
                <w:kern w:val="1"/>
                <w:sz w:val="18"/>
                <w:lang w:eastAsia="hi-IN" w:bidi="hi-IN"/>
              </w:rPr>
            </w:pPr>
            <w:proofErr w:type="spellStart"/>
            <w:r w:rsidRPr="007450A8">
              <w:rPr>
                <w:rFonts w:ascii="Arial" w:hAnsi="Arial" w:cs="Arial"/>
                <w:sz w:val="18"/>
              </w:rPr>
              <w:t>Abilităţi</w:t>
            </w:r>
            <w:proofErr w:type="spellEnd"/>
            <w:r w:rsidRPr="007450A8">
              <w:rPr>
                <w:rFonts w:ascii="Arial" w:hAnsi="Arial" w:cs="Arial"/>
                <w:sz w:val="18"/>
              </w:rPr>
              <w:t xml:space="preserve"> de </w:t>
            </w:r>
            <w:proofErr w:type="spellStart"/>
            <w:r w:rsidRPr="007450A8">
              <w:rPr>
                <w:rFonts w:ascii="Arial" w:hAnsi="Arial" w:cs="Arial"/>
                <w:sz w:val="18"/>
              </w:rPr>
              <w:t>lidership</w:t>
            </w:r>
            <w:proofErr w:type="spellEnd"/>
            <w:r w:rsidRPr="007450A8">
              <w:rPr>
                <w:rFonts w:ascii="Arial" w:hAnsi="Arial" w:cs="Arial"/>
                <w:sz w:val="18"/>
              </w:rPr>
              <w:t>, structurare, capacitate de sinteză. Coordonare echipelor de cercetare, supravegherea proiectelor d</w:t>
            </w:r>
            <w:r w:rsidR="00126840">
              <w:rPr>
                <w:rFonts w:ascii="Arial" w:hAnsi="Arial" w:cs="Arial"/>
                <w:sz w:val="18"/>
              </w:rPr>
              <w:t>e cercetare, elaborare programe</w:t>
            </w:r>
            <w:r w:rsidRPr="007450A8">
              <w:rPr>
                <w:rFonts w:ascii="Arial" w:hAnsi="Arial" w:cs="Arial"/>
                <w:sz w:val="18"/>
              </w:rPr>
              <w:t xml:space="preserve"> și strategii</w:t>
            </w:r>
            <w:r w:rsidRPr="007450A8">
              <w:rPr>
                <w:rFonts w:ascii="Arial" w:eastAsia="SimSun" w:hAnsi="Arial" w:cs="Arial"/>
                <w:spacing w:val="-6"/>
                <w:kern w:val="1"/>
                <w:sz w:val="12"/>
                <w:lang w:eastAsia="hi-IN" w:bidi="hi-IN"/>
              </w:rPr>
              <w:t xml:space="preserve"> </w:t>
            </w:r>
          </w:p>
        </w:tc>
      </w:tr>
    </w:tbl>
    <w:p w14:paraId="15F08263" w14:textId="77777777" w:rsidR="00EC7BFE" w:rsidRPr="00507002" w:rsidRDefault="00EC7BFE" w:rsidP="00EC7BFE">
      <w:pPr>
        <w:widowControl w:val="0"/>
        <w:suppressAutoHyphens/>
        <w:spacing w:line="100" w:lineRule="atLeast"/>
        <w:rPr>
          <w:rFonts w:ascii="Arial" w:eastAsia="SimSun" w:hAnsi="Arial" w:cs="Mangal"/>
          <w:color w:val="3F3A38"/>
          <w:spacing w:val="-6"/>
          <w:kern w:val="1"/>
          <w:sz w:val="16"/>
          <w:lang w:eastAsia="hi-IN" w:bidi="hi-IN"/>
        </w:rPr>
      </w:pPr>
    </w:p>
    <w:p w14:paraId="46C6C9F6" w14:textId="77777777" w:rsidR="00EC7BFE" w:rsidRPr="00507002" w:rsidRDefault="00EC7BFE" w:rsidP="00EC7BFE">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EC7BFE" w:rsidRPr="00507002" w14:paraId="01D19674" w14:textId="77777777" w:rsidTr="00DB5169">
        <w:trPr>
          <w:trHeight w:val="340"/>
        </w:trPr>
        <w:tc>
          <w:tcPr>
            <w:tcW w:w="2834" w:type="dxa"/>
            <w:vMerge w:val="restart"/>
            <w:shd w:val="clear" w:color="auto" w:fill="auto"/>
          </w:tcPr>
          <w:p w14:paraId="533EAC78" w14:textId="77777777" w:rsidR="00EC7BFE" w:rsidRPr="00507002" w:rsidRDefault="00EC7BFE" w:rsidP="002952F9">
            <w:pPr>
              <w:widowControl w:val="0"/>
              <w:suppressLineNumbers/>
              <w:suppressAutoHyphens/>
              <w:spacing w:before="23"/>
              <w:ind w:right="283"/>
              <w:jc w:val="right"/>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t>Competenţă</w:t>
            </w:r>
            <w:proofErr w:type="spellEnd"/>
            <w:r w:rsidRPr="00507002">
              <w:rPr>
                <w:rFonts w:ascii="Arial" w:eastAsia="SimSun" w:hAnsi="Arial" w:cs="Mangal"/>
                <w:color w:val="0E4194"/>
                <w:spacing w:val="-6"/>
                <w:kern w:val="1"/>
                <w:sz w:val="18"/>
                <w:lang w:eastAsia="hi-IN" w:bidi="hi-IN"/>
              </w:rPr>
              <w:t xml:space="preserve"> digitală</w:t>
            </w:r>
          </w:p>
        </w:tc>
        <w:tc>
          <w:tcPr>
            <w:tcW w:w="7542" w:type="dxa"/>
            <w:gridSpan w:val="5"/>
            <w:tcBorders>
              <w:top w:val="single" w:sz="8" w:space="0" w:color="C0C0C0"/>
              <w:bottom w:val="single" w:sz="8" w:space="0" w:color="C0C0C0"/>
            </w:tcBorders>
            <w:shd w:val="clear" w:color="auto" w:fill="auto"/>
            <w:vAlign w:val="center"/>
          </w:tcPr>
          <w:p w14:paraId="266B6A16" w14:textId="77777777" w:rsidR="00EC7BFE" w:rsidRPr="00507002" w:rsidRDefault="00EC7BFE" w:rsidP="002952F9">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olor w:val="0E4194"/>
                <w:spacing w:val="-6"/>
                <w:kern w:val="1"/>
                <w:sz w:val="14"/>
                <w:lang w:eastAsia="hi-IN" w:bidi="hi-IN"/>
              </w:rPr>
              <w:t>AUTOEVALUARE</w:t>
            </w:r>
          </w:p>
        </w:tc>
      </w:tr>
      <w:tr w:rsidR="00EC7BFE" w:rsidRPr="00507002" w14:paraId="18ADF719" w14:textId="77777777" w:rsidTr="00DB5169">
        <w:tblPrEx>
          <w:tblCellMar>
            <w:left w:w="227" w:type="dxa"/>
            <w:right w:w="227" w:type="dxa"/>
          </w:tblCellMar>
        </w:tblPrEx>
        <w:trPr>
          <w:trHeight w:val="680"/>
        </w:trPr>
        <w:tc>
          <w:tcPr>
            <w:tcW w:w="2834" w:type="dxa"/>
            <w:vMerge/>
            <w:shd w:val="clear" w:color="auto" w:fill="auto"/>
          </w:tcPr>
          <w:p w14:paraId="6085860D" w14:textId="77777777" w:rsidR="00EC7BFE" w:rsidRPr="00507002" w:rsidRDefault="00EC7BFE" w:rsidP="002952F9">
            <w:pPr>
              <w:widowControl w:val="0"/>
              <w:suppressAutoHyphens/>
              <w:rPr>
                <w:rFonts w:ascii="Arial" w:eastAsia="SimSun" w:hAnsi="Arial" w:cs="Mangal"/>
                <w:color w:val="3F3A38"/>
                <w:spacing w:val="-6"/>
                <w:kern w:val="1"/>
                <w:sz w:val="16"/>
                <w:lang w:eastAsia="hi-IN" w:bidi="hi-IN"/>
              </w:rPr>
            </w:pPr>
          </w:p>
        </w:tc>
        <w:tc>
          <w:tcPr>
            <w:tcW w:w="1544" w:type="dxa"/>
            <w:tcBorders>
              <w:bottom w:val="single" w:sz="8" w:space="0" w:color="C0C0C0"/>
            </w:tcBorders>
            <w:shd w:val="clear" w:color="auto" w:fill="auto"/>
            <w:vAlign w:val="center"/>
          </w:tcPr>
          <w:p w14:paraId="7D749D7A" w14:textId="77777777" w:rsidR="00EC7BFE" w:rsidRPr="00507002" w:rsidRDefault="00EC7BFE" w:rsidP="002952F9">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Procesarea </w:t>
            </w:r>
            <w:proofErr w:type="spellStart"/>
            <w:r w:rsidRPr="00507002">
              <w:rPr>
                <w:rFonts w:ascii="Arial" w:eastAsia="SimSun" w:hAnsi="Arial" w:cs="Mangal"/>
                <w:color w:val="0E4194"/>
                <w:spacing w:val="-6"/>
                <w:kern w:val="1"/>
                <w:sz w:val="16"/>
                <w:lang w:eastAsia="hi-IN" w:bidi="hi-IN"/>
              </w:rPr>
              <w:t>informaţiei</w:t>
            </w:r>
            <w:proofErr w:type="spellEnd"/>
          </w:p>
        </w:tc>
        <w:tc>
          <w:tcPr>
            <w:tcW w:w="1498" w:type="dxa"/>
            <w:tcBorders>
              <w:left w:val="single" w:sz="8" w:space="0" w:color="C0C0C0"/>
              <w:bottom w:val="single" w:sz="8" w:space="0" w:color="C0C0C0"/>
            </w:tcBorders>
            <w:shd w:val="clear" w:color="auto" w:fill="auto"/>
            <w:vAlign w:val="center"/>
          </w:tcPr>
          <w:p w14:paraId="7DCA52B8" w14:textId="77777777" w:rsidR="00EC7BFE" w:rsidRPr="00507002" w:rsidRDefault="00EC7BFE" w:rsidP="002952F9">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Comunicare</w:t>
            </w:r>
          </w:p>
        </w:tc>
        <w:tc>
          <w:tcPr>
            <w:tcW w:w="1499" w:type="dxa"/>
            <w:tcBorders>
              <w:left w:val="single" w:sz="8" w:space="0" w:color="C0C0C0"/>
              <w:bottom w:val="single" w:sz="8" w:space="0" w:color="C0C0C0"/>
            </w:tcBorders>
            <w:shd w:val="clear" w:color="auto" w:fill="auto"/>
            <w:vAlign w:val="center"/>
          </w:tcPr>
          <w:p w14:paraId="55D4515B" w14:textId="77777777" w:rsidR="00EC7BFE" w:rsidRPr="00507002" w:rsidRDefault="00EC7BFE" w:rsidP="002952F9">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Creare de </w:t>
            </w:r>
            <w:proofErr w:type="spellStart"/>
            <w:r w:rsidRPr="00507002">
              <w:rPr>
                <w:rFonts w:ascii="Arial" w:eastAsia="SimSun" w:hAnsi="Arial" w:cs="Mangal"/>
                <w:color w:val="0E4194"/>
                <w:spacing w:val="-6"/>
                <w:kern w:val="1"/>
                <w:sz w:val="16"/>
                <w:lang w:eastAsia="hi-IN" w:bidi="hi-IN"/>
              </w:rPr>
              <w:t>conţinut</w:t>
            </w:r>
            <w:proofErr w:type="spellEnd"/>
          </w:p>
        </w:tc>
        <w:tc>
          <w:tcPr>
            <w:tcW w:w="1500" w:type="dxa"/>
            <w:tcBorders>
              <w:left w:val="single" w:sz="8" w:space="0" w:color="C0C0C0"/>
              <w:bottom w:val="single" w:sz="8" w:space="0" w:color="C0C0C0"/>
            </w:tcBorders>
            <w:shd w:val="clear" w:color="auto" w:fill="auto"/>
            <w:vAlign w:val="center"/>
          </w:tcPr>
          <w:p w14:paraId="4D41FB48" w14:textId="77777777" w:rsidR="00EC7BFE" w:rsidRPr="00507002" w:rsidRDefault="00EC7BFE" w:rsidP="002952F9">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Securitate</w:t>
            </w:r>
          </w:p>
        </w:tc>
        <w:tc>
          <w:tcPr>
            <w:tcW w:w="1501" w:type="dxa"/>
            <w:tcBorders>
              <w:left w:val="single" w:sz="8" w:space="0" w:color="C0C0C0"/>
              <w:bottom w:val="single" w:sz="8" w:space="0" w:color="C0C0C0"/>
            </w:tcBorders>
            <w:shd w:val="clear" w:color="auto" w:fill="auto"/>
            <w:vAlign w:val="center"/>
          </w:tcPr>
          <w:p w14:paraId="7751D038" w14:textId="77777777" w:rsidR="00EC7BFE" w:rsidRPr="00507002" w:rsidRDefault="00EC7BFE" w:rsidP="002952F9">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Rezolvarea de probleme</w:t>
            </w:r>
          </w:p>
        </w:tc>
      </w:tr>
      <w:tr w:rsidR="00EC7BFE" w:rsidRPr="00507002" w14:paraId="372278A2" w14:textId="77777777" w:rsidTr="00DB5169">
        <w:tblPrEx>
          <w:tblCellMar>
            <w:top w:w="113" w:type="dxa"/>
            <w:bottom w:w="113" w:type="dxa"/>
          </w:tblCellMar>
        </w:tblPrEx>
        <w:trPr>
          <w:trHeight w:val="283"/>
        </w:trPr>
        <w:tc>
          <w:tcPr>
            <w:tcW w:w="2834" w:type="dxa"/>
            <w:shd w:val="clear" w:color="auto" w:fill="auto"/>
            <w:vAlign w:val="center"/>
          </w:tcPr>
          <w:p w14:paraId="64ED2C35" w14:textId="77777777" w:rsidR="00EC7BFE" w:rsidRPr="00507002" w:rsidRDefault="00EC7BFE" w:rsidP="002952F9">
            <w:pPr>
              <w:widowControl w:val="0"/>
              <w:suppressAutoHyphens/>
              <w:rPr>
                <w:rFonts w:ascii="Arial" w:eastAsia="SimSun" w:hAnsi="Arial" w:cs="Mangal"/>
                <w:color w:val="3F3A38"/>
                <w:spacing w:val="-6"/>
                <w:kern w:val="1"/>
                <w:sz w:val="16"/>
                <w:lang w:eastAsia="hi-IN" w:bidi="hi-IN"/>
              </w:rPr>
            </w:pPr>
          </w:p>
        </w:tc>
        <w:tc>
          <w:tcPr>
            <w:tcW w:w="1544" w:type="dxa"/>
            <w:tcBorders>
              <w:bottom w:val="single" w:sz="4" w:space="0" w:color="C0C0C0"/>
            </w:tcBorders>
            <w:shd w:val="clear" w:color="auto" w:fill="auto"/>
            <w:vAlign w:val="center"/>
          </w:tcPr>
          <w:p w14:paraId="79C5DAF2" w14:textId="77777777" w:rsidR="00EC7BFE" w:rsidRPr="00507002" w:rsidRDefault="00DB5169" w:rsidP="002952F9">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Experimentat</w:t>
            </w:r>
            <w:r w:rsidR="00EC7BFE" w:rsidRPr="00507002">
              <w:rPr>
                <w:rFonts w:ascii="Arial" w:eastAsia="SimSun" w:hAnsi="Arial" w:cs="Mangal"/>
                <w:color w:val="3F3A38"/>
                <w:spacing w:val="-6"/>
                <w:kern w:val="1"/>
                <w:sz w:val="18"/>
                <w:lang w:eastAsia="hi-IN" w:bidi="hi-IN"/>
              </w:rPr>
              <w:t xml:space="preserve"> </w:t>
            </w:r>
          </w:p>
        </w:tc>
        <w:tc>
          <w:tcPr>
            <w:tcW w:w="1498" w:type="dxa"/>
            <w:tcBorders>
              <w:left w:val="single" w:sz="8" w:space="0" w:color="C0C0C0"/>
              <w:bottom w:val="single" w:sz="4" w:space="0" w:color="C0C0C0"/>
            </w:tcBorders>
            <w:shd w:val="clear" w:color="auto" w:fill="auto"/>
            <w:vAlign w:val="center"/>
          </w:tcPr>
          <w:p w14:paraId="366D731F" w14:textId="77777777" w:rsidR="00EC7BFE" w:rsidRPr="00507002" w:rsidRDefault="00DB5169" w:rsidP="002952F9">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Experimentat</w:t>
            </w:r>
          </w:p>
        </w:tc>
        <w:tc>
          <w:tcPr>
            <w:tcW w:w="1499" w:type="dxa"/>
            <w:tcBorders>
              <w:left w:val="single" w:sz="8" w:space="0" w:color="C0C0C0"/>
              <w:bottom w:val="single" w:sz="4" w:space="0" w:color="C0C0C0"/>
            </w:tcBorders>
            <w:shd w:val="clear" w:color="auto" w:fill="auto"/>
            <w:vAlign w:val="center"/>
          </w:tcPr>
          <w:p w14:paraId="1FE633D2" w14:textId="77777777" w:rsidR="00EC7BFE" w:rsidRPr="00507002" w:rsidRDefault="00DB5169" w:rsidP="002952F9">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Experimentat</w:t>
            </w:r>
          </w:p>
        </w:tc>
        <w:tc>
          <w:tcPr>
            <w:tcW w:w="1500" w:type="dxa"/>
            <w:tcBorders>
              <w:left w:val="single" w:sz="8" w:space="0" w:color="C0C0C0"/>
              <w:bottom w:val="single" w:sz="4" w:space="0" w:color="C0C0C0"/>
            </w:tcBorders>
            <w:shd w:val="clear" w:color="auto" w:fill="auto"/>
            <w:vAlign w:val="center"/>
          </w:tcPr>
          <w:p w14:paraId="5D5EC4AC" w14:textId="77777777" w:rsidR="00EC7BFE" w:rsidRPr="00507002" w:rsidRDefault="00DB5169" w:rsidP="002952F9">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Experimentat</w:t>
            </w:r>
          </w:p>
        </w:tc>
        <w:tc>
          <w:tcPr>
            <w:tcW w:w="1501" w:type="dxa"/>
            <w:tcBorders>
              <w:left w:val="single" w:sz="8" w:space="0" w:color="C0C0C0"/>
              <w:bottom w:val="single" w:sz="4" w:space="0" w:color="C0C0C0"/>
            </w:tcBorders>
            <w:shd w:val="clear" w:color="auto" w:fill="auto"/>
            <w:vAlign w:val="center"/>
          </w:tcPr>
          <w:p w14:paraId="17ABDBF8" w14:textId="77777777" w:rsidR="00EC7BFE" w:rsidRPr="00507002" w:rsidRDefault="00DB5169" w:rsidP="002952F9">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Pr>
                <w:rFonts w:ascii="Arial" w:eastAsia="SimSun" w:hAnsi="Arial" w:cs="Mangal"/>
                <w:color w:val="3F3A38"/>
                <w:spacing w:val="-6"/>
                <w:kern w:val="1"/>
                <w:sz w:val="18"/>
                <w:lang w:eastAsia="hi-IN" w:bidi="hi-IN"/>
              </w:rPr>
              <w:t>Experimentat</w:t>
            </w:r>
          </w:p>
        </w:tc>
      </w:tr>
      <w:tr w:rsidR="00EC7BFE" w:rsidRPr="00507002" w14:paraId="3385224D" w14:textId="77777777" w:rsidTr="00DB5169">
        <w:trPr>
          <w:cantSplit/>
          <w:trHeight w:val="344"/>
        </w:trPr>
        <w:tc>
          <w:tcPr>
            <w:tcW w:w="2834" w:type="dxa"/>
            <w:shd w:val="clear" w:color="auto" w:fill="auto"/>
          </w:tcPr>
          <w:p w14:paraId="407AB9E4" w14:textId="77777777" w:rsidR="00EC7BFE" w:rsidRPr="00507002" w:rsidRDefault="00EC7BFE" w:rsidP="002952F9">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auto"/>
          </w:tcPr>
          <w:p w14:paraId="3F3A2DE7" w14:textId="77777777" w:rsidR="00EC7BFE" w:rsidRPr="00507002" w:rsidRDefault="00EC7BFE" w:rsidP="002952F9">
            <w:pPr>
              <w:widowControl w:val="0"/>
              <w:suppressAutoHyphens/>
              <w:autoSpaceDE w:val="0"/>
              <w:spacing w:line="100" w:lineRule="atLeast"/>
              <w:rPr>
                <w:rFonts w:ascii="Arial" w:eastAsia="SimSun" w:hAnsi="Arial" w:cs="Mangal"/>
                <w:color w:val="0E4194"/>
                <w:spacing w:val="-6"/>
                <w:kern w:val="1"/>
                <w:sz w:val="15"/>
                <w:lang w:eastAsia="hi-IN" w:bidi="hi-IN"/>
              </w:rPr>
            </w:pPr>
            <w:r w:rsidRPr="00507002">
              <w:rPr>
                <w:rFonts w:ascii="Arial" w:eastAsia="SimSun" w:hAnsi="Arial" w:cs="Mangal"/>
                <w:color w:val="0E4194"/>
                <w:spacing w:val="-6"/>
                <w:kern w:val="1"/>
                <w:sz w:val="15"/>
                <w:lang w:eastAsia="hi-IN" w:bidi="hi-IN"/>
              </w:rPr>
              <w:t xml:space="preserve">Niveluri: Utilizator elementar  -  Utilizator independent  -  Utilizator experimentat </w:t>
            </w:r>
          </w:p>
          <w:p w14:paraId="35FFDB19" w14:textId="77777777" w:rsidR="00EC7BFE" w:rsidRPr="00507002" w:rsidRDefault="00000000" w:rsidP="002952F9">
            <w:pPr>
              <w:widowControl w:val="0"/>
              <w:suppressAutoHyphens/>
              <w:autoSpaceDE w:val="0"/>
              <w:spacing w:line="100" w:lineRule="atLeast"/>
              <w:rPr>
                <w:rFonts w:ascii="Arial" w:eastAsia="SimSun" w:hAnsi="Arial" w:cs="Mangal"/>
                <w:color w:val="0E4194"/>
                <w:spacing w:val="-6"/>
                <w:kern w:val="1"/>
                <w:sz w:val="15"/>
                <w:lang w:eastAsia="hi-IN" w:bidi="hi-IN"/>
              </w:rPr>
            </w:pPr>
            <w:hyperlink r:id="rId15" w:history="1">
              <w:r w:rsidR="00EC7BFE" w:rsidRPr="00507002">
                <w:rPr>
                  <w:rFonts w:ascii="Arial" w:eastAsia="SimSun" w:hAnsi="Arial" w:cs="Mangal"/>
                  <w:color w:val="000080"/>
                  <w:spacing w:val="-6"/>
                  <w:kern w:val="1"/>
                  <w:sz w:val="15"/>
                  <w:u w:val="single"/>
                </w:rPr>
                <w:t>Competențele digitale - Grilă de auto-evaluare</w:t>
              </w:r>
            </w:hyperlink>
          </w:p>
        </w:tc>
      </w:tr>
      <w:tr w:rsidR="00EC7BFE" w:rsidRPr="00507002" w14:paraId="657AC1B1" w14:textId="77777777" w:rsidTr="00DB5169">
        <w:trPr>
          <w:cantSplit/>
          <w:trHeight w:val="340"/>
        </w:trPr>
        <w:tc>
          <w:tcPr>
            <w:tcW w:w="2834" w:type="dxa"/>
            <w:shd w:val="clear" w:color="auto" w:fill="auto"/>
          </w:tcPr>
          <w:p w14:paraId="1581C41C" w14:textId="77777777" w:rsidR="00EC7BFE" w:rsidRPr="00DB5169" w:rsidRDefault="00EC7BFE" w:rsidP="002952F9">
            <w:pPr>
              <w:widowControl w:val="0"/>
              <w:suppressLineNumbers/>
              <w:suppressAutoHyphens/>
              <w:spacing w:before="23"/>
              <w:ind w:right="283"/>
              <w:jc w:val="right"/>
              <w:rPr>
                <w:rFonts w:ascii="Arial" w:eastAsia="SimSun" w:hAnsi="Arial" w:cs="Arial"/>
                <w:color w:val="0E4194"/>
                <w:spacing w:val="-6"/>
                <w:kern w:val="1"/>
                <w:sz w:val="18"/>
                <w:lang w:eastAsia="hi-IN" w:bidi="hi-IN"/>
              </w:rPr>
            </w:pPr>
          </w:p>
        </w:tc>
        <w:tc>
          <w:tcPr>
            <w:tcW w:w="7542" w:type="dxa"/>
            <w:gridSpan w:val="5"/>
            <w:shd w:val="clear" w:color="auto" w:fill="auto"/>
          </w:tcPr>
          <w:p w14:paraId="2E4D1B5F" w14:textId="77777777" w:rsidR="00EC7BFE" w:rsidRPr="00DB5169" w:rsidRDefault="00DB5169" w:rsidP="00DB5169">
            <w:pPr>
              <w:widowControl w:val="0"/>
              <w:suppressLineNumbers/>
              <w:suppressAutoHyphens/>
              <w:autoSpaceDE w:val="0"/>
              <w:spacing w:line="100" w:lineRule="atLeast"/>
              <w:rPr>
                <w:rFonts w:ascii="Arial" w:hAnsi="Arial" w:cs="Arial"/>
                <w:bCs/>
                <w:sz w:val="18"/>
                <w:lang w:val="en-US"/>
              </w:rPr>
            </w:pPr>
            <w:proofErr w:type="spellStart"/>
            <w:r w:rsidRPr="00DB5169">
              <w:rPr>
                <w:rFonts w:ascii="Arial" w:hAnsi="Arial" w:cs="Arial"/>
                <w:bCs/>
                <w:sz w:val="18"/>
                <w:lang w:val="en-US"/>
              </w:rPr>
              <w:t>Utilizarea</w:t>
            </w:r>
            <w:proofErr w:type="spellEnd"/>
            <w:r w:rsidRPr="00DB5169">
              <w:rPr>
                <w:rFonts w:ascii="Arial" w:hAnsi="Arial" w:cs="Arial"/>
                <w:bCs/>
                <w:sz w:val="18"/>
                <w:lang w:val="en-US"/>
              </w:rPr>
              <w:t xml:space="preserve"> </w:t>
            </w:r>
            <w:proofErr w:type="spellStart"/>
            <w:r w:rsidRPr="00DB5169">
              <w:rPr>
                <w:rFonts w:ascii="Arial" w:hAnsi="Arial" w:cs="Arial"/>
                <w:bCs/>
                <w:sz w:val="18"/>
                <w:lang w:val="en-US"/>
              </w:rPr>
              <w:t>programelor</w:t>
            </w:r>
            <w:proofErr w:type="spellEnd"/>
            <w:r w:rsidRPr="00DB5169">
              <w:rPr>
                <w:rFonts w:ascii="Arial" w:hAnsi="Arial" w:cs="Arial"/>
                <w:bCs/>
                <w:sz w:val="18"/>
                <w:lang w:val="en-US"/>
              </w:rPr>
              <w:t xml:space="preserve"> standard: Windows, Microsoft Office, Latex.</w:t>
            </w:r>
          </w:p>
          <w:p w14:paraId="5F1FE400" w14:textId="77777777" w:rsidR="00DB5169" w:rsidRPr="00DB5169" w:rsidRDefault="00DB5169" w:rsidP="00DB5169">
            <w:pPr>
              <w:widowControl w:val="0"/>
              <w:suppressLineNumbers/>
              <w:suppressAutoHyphens/>
              <w:autoSpaceDE w:val="0"/>
              <w:spacing w:line="100" w:lineRule="atLeast"/>
              <w:rPr>
                <w:rFonts w:ascii="Arial" w:eastAsia="SimSun" w:hAnsi="Arial" w:cs="Arial"/>
                <w:color w:val="3F3A38"/>
                <w:spacing w:val="-6"/>
                <w:kern w:val="1"/>
                <w:sz w:val="18"/>
                <w:lang w:eastAsia="hi-IN" w:bidi="hi-IN"/>
              </w:rPr>
            </w:pPr>
            <w:r w:rsidRPr="00DB5169">
              <w:rPr>
                <w:rFonts w:ascii="Arial" w:hAnsi="Arial" w:cs="Arial"/>
                <w:bCs/>
                <w:sz w:val="18"/>
                <w:lang w:val="en-US"/>
              </w:rPr>
              <w:t xml:space="preserve">Software </w:t>
            </w:r>
            <w:proofErr w:type="spellStart"/>
            <w:r w:rsidRPr="00DB5169">
              <w:rPr>
                <w:rFonts w:ascii="Arial" w:hAnsi="Arial" w:cs="Arial"/>
                <w:bCs/>
                <w:sz w:val="18"/>
                <w:lang w:val="en-US"/>
              </w:rPr>
              <w:t>specializat</w:t>
            </w:r>
            <w:proofErr w:type="spellEnd"/>
            <w:r w:rsidRPr="00DB5169">
              <w:rPr>
                <w:rFonts w:ascii="Arial" w:hAnsi="Arial" w:cs="Arial"/>
                <w:bCs/>
                <w:sz w:val="18"/>
                <w:lang w:val="en-US"/>
              </w:rPr>
              <w:t xml:space="preserve">: </w:t>
            </w:r>
            <w:proofErr w:type="spellStart"/>
            <w:r w:rsidRPr="00DB5169">
              <w:rPr>
                <w:rFonts w:ascii="Arial" w:hAnsi="Arial" w:cs="Arial"/>
                <w:bCs/>
                <w:sz w:val="18"/>
                <w:lang w:val="en-US"/>
              </w:rPr>
              <w:t>Eviews</w:t>
            </w:r>
            <w:proofErr w:type="spellEnd"/>
            <w:r w:rsidRPr="00DB5169">
              <w:rPr>
                <w:rFonts w:ascii="Arial" w:hAnsi="Arial" w:cs="Arial"/>
                <w:bCs/>
                <w:sz w:val="18"/>
                <w:lang w:val="en-US"/>
              </w:rPr>
              <w:t xml:space="preserve">, </w:t>
            </w:r>
            <w:proofErr w:type="spellStart"/>
            <w:r w:rsidRPr="00DB5169">
              <w:rPr>
                <w:rFonts w:ascii="Arial" w:hAnsi="Arial" w:cs="Arial"/>
                <w:bCs/>
                <w:sz w:val="18"/>
                <w:lang w:val="en-US"/>
              </w:rPr>
              <w:t>Matlab</w:t>
            </w:r>
            <w:proofErr w:type="spellEnd"/>
            <w:r w:rsidRPr="00DB5169">
              <w:rPr>
                <w:rFonts w:ascii="Arial" w:hAnsi="Arial" w:cs="Arial"/>
                <w:bCs/>
                <w:sz w:val="18"/>
                <w:lang w:val="en-US"/>
              </w:rPr>
              <w:t xml:space="preserve">, R, Julia, Stata, </w:t>
            </w:r>
            <w:proofErr w:type="spellStart"/>
            <w:r w:rsidRPr="00DB5169">
              <w:rPr>
                <w:rFonts w:ascii="Arial" w:hAnsi="Arial" w:cs="Arial"/>
                <w:bCs/>
                <w:sz w:val="18"/>
                <w:lang w:val="en-US"/>
              </w:rPr>
              <w:t>Winrats</w:t>
            </w:r>
            <w:proofErr w:type="spellEnd"/>
            <w:r w:rsidRPr="00DB5169">
              <w:rPr>
                <w:rFonts w:ascii="Arial" w:hAnsi="Arial" w:cs="Arial"/>
                <w:bCs/>
                <w:sz w:val="18"/>
                <w:lang w:val="en-US"/>
              </w:rPr>
              <w:t>, Julia.</w:t>
            </w:r>
          </w:p>
        </w:tc>
      </w:tr>
    </w:tbl>
    <w:p w14:paraId="3165A082" w14:textId="77777777" w:rsidR="00EC7BFE" w:rsidRPr="00507002" w:rsidRDefault="00EC7BFE" w:rsidP="00EC7BFE">
      <w:pPr>
        <w:widowControl w:val="0"/>
        <w:suppressAutoHyphens/>
        <w:rPr>
          <w:rFonts w:ascii="Arial" w:eastAsia="SimSun" w:hAnsi="Arial" w:cs="Mangal"/>
          <w:color w:val="3F3A38"/>
          <w:spacing w:val="-6"/>
          <w:kern w:val="1"/>
          <w:sz w:val="16"/>
          <w:lang w:eastAsia="hi-IN" w:bidi="hi-IN"/>
        </w:rPr>
      </w:pPr>
    </w:p>
    <w:p w14:paraId="22CB62B6" w14:textId="77777777" w:rsidR="00EC7BFE" w:rsidRPr="00507002" w:rsidRDefault="00EC7BFE" w:rsidP="00EC7BFE">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EC7BFE" w:rsidRPr="00507002" w14:paraId="18960B42" w14:textId="77777777" w:rsidTr="00DB5169">
        <w:trPr>
          <w:cantSplit/>
          <w:trHeight w:val="144"/>
        </w:trPr>
        <w:tc>
          <w:tcPr>
            <w:tcW w:w="2834" w:type="dxa"/>
            <w:shd w:val="clear" w:color="auto" w:fill="auto"/>
          </w:tcPr>
          <w:p w14:paraId="6F969E88" w14:textId="77777777" w:rsidR="00EC7BFE" w:rsidRPr="00507002" w:rsidRDefault="00EC7BFE" w:rsidP="002952F9">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Permis de conducere </w:t>
            </w:r>
          </w:p>
        </w:tc>
        <w:tc>
          <w:tcPr>
            <w:tcW w:w="7542" w:type="dxa"/>
            <w:shd w:val="clear" w:color="auto" w:fill="auto"/>
          </w:tcPr>
          <w:p w14:paraId="004CAD03" w14:textId="77777777" w:rsidR="00EC7BFE" w:rsidRPr="00507002" w:rsidRDefault="00DB5169" w:rsidP="002952F9">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DB5169">
              <w:rPr>
                <w:rFonts w:ascii="Arial" w:eastAsia="SimSun" w:hAnsi="Arial" w:cs="Mangal"/>
                <w:spacing w:val="-6"/>
                <w:kern w:val="1"/>
                <w:sz w:val="18"/>
                <w:lang w:eastAsia="hi-IN" w:bidi="hi-IN"/>
              </w:rPr>
              <w:t>B2.</w:t>
            </w:r>
          </w:p>
        </w:tc>
      </w:tr>
    </w:tbl>
    <w:p w14:paraId="4F3A9B2C" w14:textId="77777777" w:rsidR="00EC7BFE" w:rsidRPr="00507002" w:rsidRDefault="00EC7BFE" w:rsidP="00EC7BF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EC7BFE" w:rsidRPr="00507002" w14:paraId="027F1125" w14:textId="77777777" w:rsidTr="002952F9">
        <w:trPr>
          <w:cantSplit/>
          <w:trHeight w:val="170"/>
        </w:trPr>
        <w:tc>
          <w:tcPr>
            <w:tcW w:w="2835" w:type="dxa"/>
            <w:shd w:val="clear" w:color="auto" w:fill="auto"/>
          </w:tcPr>
          <w:p w14:paraId="165FD809" w14:textId="77777777" w:rsidR="00EC7BFE" w:rsidRPr="00507002" w:rsidRDefault="00EC7BFE" w:rsidP="002952F9">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INFORMAΤII SUPLIMENTARE</w:t>
            </w:r>
          </w:p>
        </w:tc>
        <w:tc>
          <w:tcPr>
            <w:tcW w:w="7540" w:type="dxa"/>
            <w:shd w:val="clear" w:color="auto" w:fill="auto"/>
            <w:vAlign w:val="bottom"/>
          </w:tcPr>
          <w:p w14:paraId="75EF9048" w14:textId="77777777" w:rsidR="00EC7BFE" w:rsidRPr="00507002" w:rsidRDefault="00EC7BFE" w:rsidP="002952F9">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3688826D" wp14:editId="2E005D73">
                  <wp:extent cx="4791075" cy="8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r w:rsidR="00297416" w:rsidRPr="00507002" w14:paraId="236A2D76" w14:textId="77777777" w:rsidTr="002952F9">
        <w:trPr>
          <w:cantSplit/>
          <w:trHeight w:val="170"/>
        </w:trPr>
        <w:tc>
          <w:tcPr>
            <w:tcW w:w="2835" w:type="dxa"/>
            <w:shd w:val="clear" w:color="auto" w:fill="auto"/>
          </w:tcPr>
          <w:p w14:paraId="5FC17D00" w14:textId="77777777" w:rsidR="00297416" w:rsidRPr="00507002" w:rsidRDefault="00297416" w:rsidP="002952F9">
            <w:pPr>
              <w:widowControl w:val="0"/>
              <w:suppressLineNumbers/>
              <w:suppressAutoHyphens/>
              <w:ind w:right="283"/>
              <w:jc w:val="right"/>
              <w:rPr>
                <w:rFonts w:ascii="Arial" w:eastAsia="SimSun" w:hAnsi="Arial" w:cs="Mangal"/>
                <w:color w:val="0E4194"/>
                <w:spacing w:val="-6"/>
                <w:kern w:val="1"/>
                <w:sz w:val="18"/>
                <w:lang w:eastAsia="hi-IN" w:bidi="hi-IN"/>
              </w:rPr>
            </w:pPr>
          </w:p>
        </w:tc>
        <w:tc>
          <w:tcPr>
            <w:tcW w:w="7540" w:type="dxa"/>
            <w:shd w:val="clear" w:color="auto" w:fill="auto"/>
            <w:vAlign w:val="bottom"/>
          </w:tcPr>
          <w:p w14:paraId="1CE54A90" w14:textId="77777777" w:rsidR="00297416" w:rsidRPr="00297416" w:rsidRDefault="00297416" w:rsidP="002952F9">
            <w:pPr>
              <w:widowControl w:val="0"/>
              <w:suppressLineNumbers/>
              <w:suppressAutoHyphens/>
              <w:jc w:val="right"/>
              <w:textAlignment w:val="bottom"/>
              <w:rPr>
                <w:rFonts w:ascii="Arial" w:eastAsia="SimSun" w:hAnsi="Arial" w:cs="Mangal"/>
                <w:noProof/>
                <w:color w:val="402C24"/>
                <w:kern w:val="1"/>
                <w:sz w:val="8"/>
                <w:szCs w:val="10"/>
                <w:lang w:val="fr-FR"/>
              </w:rPr>
            </w:pPr>
          </w:p>
        </w:tc>
      </w:tr>
    </w:tbl>
    <w:tbl>
      <w:tblPr>
        <w:tblpPr w:topFromText="6" w:bottomFromText="170" w:vertAnchor="text" w:tblpY="6"/>
        <w:tblW w:w="10009" w:type="dxa"/>
        <w:tblLayout w:type="fixed"/>
        <w:tblCellMar>
          <w:left w:w="0" w:type="dxa"/>
          <w:right w:w="0" w:type="dxa"/>
        </w:tblCellMar>
        <w:tblLook w:val="0000" w:firstRow="0" w:lastRow="0" w:firstColumn="0" w:lastColumn="0" w:noHBand="0" w:noVBand="0"/>
      </w:tblPr>
      <w:tblGrid>
        <w:gridCol w:w="2610"/>
        <w:gridCol w:w="7399"/>
      </w:tblGrid>
      <w:tr w:rsidR="00297416" w:rsidRPr="00507002" w14:paraId="5392909E" w14:textId="77777777" w:rsidTr="001C52AA">
        <w:trPr>
          <w:cantSplit/>
          <w:trHeight w:val="13048"/>
        </w:trPr>
        <w:tc>
          <w:tcPr>
            <w:tcW w:w="2610" w:type="dxa"/>
            <w:shd w:val="clear" w:color="auto" w:fill="auto"/>
          </w:tcPr>
          <w:p w14:paraId="3B5ED5B8" w14:textId="77777777" w:rsidR="00297416" w:rsidRPr="00507002"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lastRenderedPageBreak/>
              <w:t>Publicaţii</w:t>
            </w:r>
            <w:proofErr w:type="spellEnd"/>
          </w:p>
          <w:p w14:paraId="4039C31E"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02FF367C"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13D9EBB2"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2A33CB6F" w14:textId="77777777" w:rsidR="00297416" w:rsidRPr="00507002"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20101B8C"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24FD8282" w14:textId="77777777" w:rsidR="005A450E" w:rsidRPr="00507002" w:rsidRDefault="005A450E" w:rsidP="0086363D">
            <w:pPr>
              <w:widowControl w:val="0"/>
              <w:suppressLineNumbers/>
              <w:suppressAutoHyphens/>
              <w:spacing w:before="23"/>
              <w:ind w:right="283"/>
              <w:jc w:val="right"/>
              <w:rPr>
                <w:rFonts w:ascii="Arial" w:eastAsia="SimSun" w:hAnsi="Arial" w:cs="Mangal"/>
                <w:color w:val="0E4194"/>
                <w:spacing w:val="-6"/>
                <w:kern w:val="1"/>
                <w:sz w:val="18"/>
                <w:lang w:eastAsia="hi-IN" w:bidi="hi-IN"/>
              </w:rPr>
            </w:pPr>
            <w:proofErr w:type="spellStart"/>
            <w:r w:rsidRPr="00507002">
              <w:rPr>
                <w:rFonts w:ascii="Arial" w:eastAsia="SimSun" w:hAnsi="Arial" w:cs="Mangal"/>
                <w:color w:val="0E4194"/>
                <w:spacing w:val="-6"/>
                <w:kern w:val="1"/>
                <w:sz w:val="18"/>
                <w:lang w:eastAsia="hi-IN" w:bidi="hi-IN"/>
              </w:rPr>
              <w:t>Conferinţe</w:t>
            </w:r>
            <w:proofErr w:type="spellEnd"/>
          </w:p>
          <w:p w14:paraId="2C8474FE" w14:textId="77777777" w:rsidR="00297416" w:rsidRDefault="00297416" w:rsidP="005A450E">
            <w:pPr>
              <w:widowControl w:val="0"/>
              <w:suppressLineNumbers/>
              <w:suppressAutoHyphens/>
              <w:spacing w:before="23"/>
              <w:ind w:right="283"/>
              <w:rPr>
                <w:rFonts w:ascii="Arial" w:eastAsia="SimSun" w:hAnsi="Arial" w:cs="Mangal"/>
                <w:color w:val="0E4194"/>
                <w:spacing w:val="-6"/>
                <w:kern w:val="1"/>
                <w:sz w:val="18"/>
                <w:lang w:eastAsia="hi-IN" w:bidi="hi-IN"/>
              </w:rPr>
            </w:pPr>
          </w:p>
          <w:p w14:paraId="7088FDDA" w14:textId="77777777" w:rsidR="0086363D" w:rsidRDefault="0086363D" w:rsidP="005A450E">
            <w:pPr>
              <w:widowControl w:val="0"/>
              <w:suppressLineNumbers/>
              <w:suppressAutoHyphens/>
              <w:spacing w:before="23"/>
              <w:ind w:right="283"/>
              <w:rPr>
                <w:rFonts w:ascii="Arial" w:eastAsia="SimSun" w:hAnsi="Arial" w:cs="Mangal"/>
                <w:color w:val="0E4194"/>
                <w:spacing w:val="-6"/>
                <w:kern w:val="1"/>
                <w:sz w:val="18"/>
                <w:lang w:eastAsia="hi-IN" w:bidi="hi-IN"/>
              </w:rPr>
            </w:pPr>
          </w:p>
          <w:p w14:paraId="527F7C45" w14:textId="77777777" w:rsidR="00297416" w:rsidRDefault="005A450E"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Prezentări pe bază de invitație</w:t>
            </w:r>
          </w:p>
          <w:p w14:paraId="7FCF4871"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4E1B0E09"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7EF65A30"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4BEEEB5B"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27C7EF15" w14:textId="77777777" w:rsidR="005A450E" w:rsidRDefault="005A450E"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3C2BB71F" w14:textId="77777777" w:rsidR="005A450E" w:rsidRDefault="005A450E"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741CE677" w14:textId="77777777" w:rsidR="005A450E" w:rsidRDefault="005A450E" w:rsidP="00A81CB5">
            <w:pPr>
              <w:widowControl w:val="0"/>
              <w:suppressLineNumbers/>
              <w:suppressAutoHyphens/>
              <w:spacing w:before="23"/>
              <w:ind w:right="283"/>
              <w:rPr>
                <w:rFonts w:ascii="Arial" w:eastAsia="SimSun" w:hAnsi="Arial" w:cs="Mangal"/>
                <w:color w:val="0E4194"/>
                <w:spacing w:val="-6"/>
                <w:kern w:val="1"/>
                <w:sz w:val="18"/>
                <w:lang w:eastAsia="hi-IN" w:bidi="hi-IN"/>
              </w:rPr>
            </w:pPr>
          </w:p>
          <w:p w14:paraId="13C26B01" w14:textId="77777777" w:rsidR="005A450E" w:rsidRDefault="005A450E"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248FBDF0" w14:textId="77777777" w:rsidR="0086363D" w:rsidRDefault="0086363D"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397658FC" w14:textId="77777777" w:rsidR="0086363D" w:rsidRDefault="0086363D"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0C408940" w14:textId="77777777" w:rsidR="00297416" w:rsidRDefault="005A450E"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Premii</w:t>
            </w:r>
          </w:p>
          <w:p w14:paraId="22DE1D97" w14:textId="77777777" w:rsidR="00297416" w:rsidRDefault="00297416" w:rsidP="005D172C">
            <w:pPr>
              <w:widowControl w:val="0"/>
              <w:suppressLineNumbers/>
              <w:suppressAutoHyphens/>
              <w:spacing w:before="23"/>
              <w:ind w:right="283"/>
              <w:rPr>
                <w:rFonts w:ascii="Arial" w:eastAsia="SimSun" w:hAnsi="Arial" w:cs="Mangal"/>
                <w:color w:val="0E4194"/>
                <w:spacing w:val="-6"/>
                <w:kern w:val="1"/>
                <w:sz w:val="18"/>
                <w:lang w:eastAsia="hi-IN" w:bidi="hi-IN"/>
              </w:rPr>
            </w:pPr>
          </w:p>
          <w:p w14:paraId="3E21EC51"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3673BDB0"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1140CFBF" w14:textId="77777777" w:rsidR="005A450E" w:rsidRDefault="005A450E"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7E6E9ECF" w14:textId="77777777" w:rsidR="00CD3FAE" w:rsidRDefault="00CD3FAE"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74CF75E3" w14:textId="77777777" w:rsidR="00297416" w:rsidRPr="00507002"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Citări</w:t>
            </w:r>
          </w:p>
          <w:p w14:paraId="55EA8E0F"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2258B463"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400CF2C3" w14:textId="77777777" w:rsidR="00297416" w:rsidRDefault="00297416" w:rsidP="005A450E">
            <w:pPr>
              <w:widowControl w:val="0"/>
              <w:suppressLineNumbers/>
              <w:suppressAutoHyphens/>
              <w:spacing w:before="23"/>
              <w:ind w:right="283"/>
              <w:rPr>
                <w:rFonts w:ascii="Arial" w:eastAsia="SimSun" w:hAnsi="Arial" w:cs="Mangal"/>
                <w:color w:val="0E4194"/>
                <w:spacing w:val="-6"/>
                <w:kern w:val="1"/>
                <w:sz w:val="18"/>
                <w:lang w:eastAsia="hi-IN" w:bidi="hi-IN"/>
              </w:rPr>
            </w:pPr>
          </w:p>
          <w:p w14:paraId="4BC9F08A" w14:textId="77777777" w:rsidR="00A81CB5" w:rsidRDefault="00A81CB5"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1D1DC5D6" w14:textId="77777777" w:rsidR="00297416" w:rsidRPr="00507002"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Cursuri</w:t>
            </w:r>
          </w:p>
          <w:p w14:paraId="1A3B6535"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73A65A26"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4FDD50F9"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78785352"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3B215C16"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09D69608"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084662D0" w14:textId="77777777" w:rsidR="00297416"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0F4977FE" w14:textId="77777777" w:rsidR="00297416" w:rsidRDefault="00297416" w:rsidP="005A450E">
            <w:pPr>
              <w:widowControl w:val="0"/>
              <w:suppressLineNumbers/>
              <w:suppressAutoHyphens/>
              <w:spacing w:before="23"/>
              <w:ind w:right="283"/>
              <w:rPr>
                <w:rFonts w:ascii="Arial" w:eastAsia="SimSun" w:hAnsi="Arial" w:cs="Mangal"/>
                <w:color w:val="0E4194"/>
                <w:spacing w:val="-6"/>
                <w:kern w:val="1"/>
                <w:sz w:val="18"/>
                <w:lang w:eastAsia="hi-IN" w:bidi="hi-IN"/>
              </w:rPr>
            </w:pPr>
          </w:p>
          <w:p w14:paraId="108D081E" w14:textId="77777777" w:rsidR="00297416" w:rsidRPr="00507002" w:rsidRDefault="00297416" w:rsidP="005D172C">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Stagii de cercetare</w:t>
            </w:r>
          </w:p>
        </w:tc>
        <w:tc>
          <w:tcPr>
            <w:tcW w:w="7399" w:type="dxa"/>
            <w:shd w:val="clear" w:color="auto" w:fill="auto"/>
          </w:tcPr>
          <w:p w14:paraId="0D7D2D42" w14:textId="77777777" w:rsidR="005A450E" w:rsidRPr="005A450E" w:rsidRDefault="005A450E" w:rsidP="00A81CB5">
            <w:pPr>
              <w:tabs>
                <w:tab w:val="left" w:pos="180"/>
              </w:tabs>
              <w:contextualSpacing/>
              <w:jc w:val="both"/>
              <w:rPr>
                <w:rFonts w:ascii="Arial" w:eastAsia="Calibri" w:hAnsi="Arial" w:cs="Arial"/>
                <w:bCs/>
                <w:i/>
                <w:color w:val="808080"/>
                <w:sz w:val="18"/>
                <w:szCs w:val="18"/>
              </w:rPr>
            </w:pPr>
            <w:r>
              <w:rPr>
                <w:rFonts w:ascii="Arial" w:eastAsia="Calibri" w:hAnsi="Arial" w:cs="Arial"/>
                <w:bCs/>
                <w:sz w:val="18"/>
                <w:szCs w:val="18"/>
              </w:rPr>
              <w:t xml:space="preserve">  C</w:t>
            </w:r>
            <w:r w:rsidRPr="005A450E">
              <w:rPr>
                <w:rFonts w:ascii="Arial" w:eastAsia="Calibri" w:hAnsi="Arial" w:cs="Arial"/>
                <w:bCs/>
                <w:sz w:val="18"/>
                <w:szCs w:val="18"/>
              </w:rPr>
              <w:t>ărți: 8 cărți, și capitole în 9 cărți, dintre care o carte la Academic Press (în lista editurilor prestigioase), și un capitol la CRC Press (în lista editurilor prestigioase).</w:t>
            </w:r>
          </w:p>
          <w:p w14:paraId="163E05F6" w14:textId="77777777" w:rsidR="005A450E" w:rsidRPr="005A450E" w:rsidRDefault="005A450E" w:rsidP="00A81CB5">
            <w:pPr>
              <w:tabs>
                <w:tab w:val="left" w:pos="180"/>
              </w:tabs>
              <w:contextualSpacing/>
              <w:jc w:val="both"/>
              <w:rPr>
                <w:rFonts w:ascii="Arial" w:eastAsia="Calibri" w:hAnsi="Arial" w:cs="Arial"/>
                <w:bCs/>
                <w:i/>
                <w:color w:val="808080"/>
                <w:sz w:val="18"/>
                <w:szCs w:val="18"/>
                <w:lang w:val="en-US"/>
              </w:rPr>
            </w:pPr>
            <w:r>
              <w:rPr>
                <w:rFonts w:ascii="Arial" w:eastAsia="Calibri" w:hAnsi="Arial" w:cs="Arial"/>
                <w:bCs/>
                <w:sz w:val="18"/>
                <w:szCs w:val="18"/>
              </w:rPr>
              <w:t xml:space="preserve">  </w:t>
            </w:r>
            <w:r w:rsidRPr="005A450E">
              <w:rPr>
                <w:rFonts w:ascii="Arial" w:eastAsia="Calibri" w:hAnsi="Arial" w:cs="Arial"/>
                <w:bCs/>
                <w:sz w:val="18"/>
                <w:szCs w:val="18"/>
              </w:rPr>
              <w:t xml:space="preserve">Articole ISI: </w:t>
            </w:r>
            <w:proofErr w:type="spellStart"/>
            <w:r w:rsidRPr="005A450E">
              <w:rPr>
                <w:rFonts w:ascii="Arial" w:hAnsi="Arial" w:cs="Arial"/>
                <w:sz w:val="18"/>
                <w:szCs w:val="18"/>
                <w:lang w:val="en-US"/>
              </w:rPr>
              <w:t>peste</w:t>
            </w:r>
            <w:proofErr w:type="spellEnd"/>
            <w:r w:rsidRPr="005A450E">
              <w:rPr>
                <w:rFonts w:ascii="Arial" w:hAnsi="Arial" w:cs="Arial"/>
                <w:sz w:val="18"/>
                <w:szCs w:val="18"/>
                <w:lang w:val="en-US"/>
              </w:rPr>
              <w:t xml:space="preserve"> </w:t>
            </w:r>
            <w:r w:rsidR="00575B9A">
              <w:rPr>
                <w:rFonts w:ascii="Arial" w:hAnsi="Arial" w:cs="Arial"/>
                <w:sz w:val="18"/>
                <w:szCs w:val="18"/>
                <w:lang w:val="en-US"/>
              </w:rPr>
              <w:t>6</w:t>
            </w:r>
            <w:r w:rsidRPr="005A450E">
              <w:rPr>
                <w:rFonts w:ascii="Arial" w:hAnsi="Arial" w:cs="Arial"/>
                <w:sz w:val="18"/>
                <w:szCs w:val="18"/>
                <w:lang w:val="en-US"/>
              </w:rPr>
              <w:t xml:space="preserve">0 de </w:t>
            </w:r>
            <w:proofErr w:type="spellStart"/>
            <w:r w:rsidRPr="005A450E">
              <w:rPr>
                <w:rFonts w:ascii="Arial" w:hAnsi="Arial" w:cs="Arial"/>
                <w:sz w:val="18"/>
                <w:szCs w:val="18"/>
                <w:lang w:val="en-US"/>
              </w:rPr>
              <w:t>articole</w:t>
            </w:r>
            <w:proofErr w:type="spellEnd"/>
            <w:r w:rsidRPr="005A450E">
              <w:rPr>
                <w:rFonts w:ascii="Arial" w:hAnsi="Arial" w:cs="Arial"/>
                <w:sz w:val="18"/>
                <w:szCs w:val="18"/>
                <w:lang w:val="en-GB"/>
              </w:rPr>
              <w:t xml:space="preserve"> </w:t>
            </w:r>
            <w:proofErr w:type="spellStart"/>
            <w:r w:rsidRPr="005A450E">
              <w:rPr>
                <w:rFonts w:ascii="Arial" w:hAnsi="Arial" w:cs="Arial"/>
                <w:sz w:val="18"/>
                <w:szCs w:val="18"/>
                <w:lang w:val="en-GB"/>
              </w:rPr>
              <w:t>indexate</w:t>
            </w:r>
            <w:proofErr w:type="spellEnd"/>
            <w:r w:rsidRPr="005A450E">
              <w:rPr>
                <w:rFonts w:ascii="Arial" w:hAnsi="Arial" w:cs="Arial"/>
                <w:sz w:val="18"/>
                <w:szCs w:val="18"/>
                <w:lang w:val="en-GB"/>
              </w:rPr>
              <w:t xml:space="preserve">  ISI – Clarivate Analytics, inclusive </w:t>
            </w:r>
            <w:proofErr w:type="spellStart"/>
            <w:r w:rsidRPr="005A450E">
              <w:rPr>
                <w:rFonts w:ascii="Arial" w:hAnsi="Arial" w:cs="Arial"/>
                <w:sz w:val="18"/>
                <w:szCs w:val="18"/>
                <w:lang w:val="en-GB"/>
              </w:rPr>
              <w:t>în</w:t>
            </w:r>
            <w:proofErr w:type="spellEnd"/>
            <w:r w:rsidRPr="005A450E">
              <w:rPr>
                <w:rFonts w:ascii="Arial" w:hAnsi="Arial" w:cs="Arial"/>
                <w:sz w:val="18"/>
                <w:szCs w:val="18"/>
                <w:lang w:val="en-GB"/>
              </w:rPr>
              <w:t xml:space="preserve"> Economics Letters, Journal of Macroeconomics, Empirical Economics, Economic Modelling, Scottish Journal of Political Economy, International Review of Economics &amp; Finance, </w:t>
            </w:r>
            <w:proofErr w:type="spellStart"/>
            <w:r w:rsidRPr="005A450E">
              <w:rPr>
                <w:rFonts w:ascii="Arial" w:hAnsi="Arial" w:cs="Arial"/>
                <w:sz w:val="18"/>
                <w:szCs w:val="18"/>
                <w:lang w:val="en-GB"/>
              </w:rPr>
              <w:t>Plos</w:t>
            </w:r>
            <w:proofErr w:type="spellEnd"/>
            <w:r w:rsidRPr="005A450E">
              <w:rPr>
                <w:rFonts w:ascii="Arial" w:hAnsi="Arial" w:cs="Arial"/>
                <w:sz w:val="18"/>
                <w:szCs w:val="18"/>
                <w:lang w:val="en-GB"/>
              </w:rPr>
              <w:t xml:space="preserve"> One</w:t>
            </w:r>
            <w:r w:rsidR="00CD3FAE">
              <w:rPr>
                <w:rFonts w:ascii="Arial" w:hAnsi="Arial" w:cs="Arial"/>
                <w:sz w:val="18"/>
                <w:szCs w:val="18"/>
                <w:lang w:val="en-GB"/>
              </w:rPr>
              <w:t xml:space="preserve">, </w:t>
            </w:r>
            <w:proofErr w:type="spellStart"/>
            <w:r w:rsidR="00CD3FAE">
              <w:rPr>
                <w:rFonts w:ascii="Arial" w:hAnsi="Arial" w:cs="Arial"/>
                <w:sz w:val="18"/>
                <w:szCs w:val="18"/>
                <w:lang w:val="en-GB"/>
              </w:rPr>
              <w:t>Physica</w:t>
            </w:r>
            <w:proofErr w:type="spellEnd"/>
            <w:r w:rsidR="00CD3FAE">
              <w:rPr>
                <w:rFonts w:ascii="Arial" w:hAnsi="Arial" w:cs="Arial"/>
                <w:sz w:val="18"/>
                <w:szCs w:val="18"/>
                <w:lang w:val="en-GB"/>
              </w:rPr>
              <w:t xml:space="preserve"> A.</w:t>
            </w:r>
          </w:p>
          <w:p w14:paraId="64775EB2" w14:textId="77777777" w:rsidR="00CD3FAE" w:rsidRPr="00A81CB5" w:rsidRDefault="005A450E" w:rsidP="005A450E">
            <w:pPr>
              <w:tabs>
                <w:tab w:val="left" w:pos="180"/>
              </w:tabs>
              <w:spacing w:line="360" w:lineRule="auto"/>
              <w:contextualSpacing/>
              <w:jc w:val="both"/>
              <w:rPr>
                <w:rFonts w:ascii="Arial" w:hAnsi="Arial" w:cs="Arial"/>
                <w:sz w:val="18"/>
                <w:szCs w:val="18"/>
                <w:lang w:val="en-US"/>
              </w:rPr>
            </w:pPr>
            <w:r w:rsidRPr="00A81CB5">
              <w:rPr>
                <w:rFonts w:ascii="Arial" w:hAnsi="Arial" w:cs="Arial"/>
                <w:sz w:val="18"/>
                <w:szCs w:val="18"/>
                <w:lang w:val="en-US"/>
              </w:rPr>
              <w:t xml:space="preserve">  </w:t>
            </w:r>
          </w:p>
          <w:p w14:paraId="5278B292" w14:textId="33854BF0" w:rsidR="00297416" w:rsidRPr="00CD3FAE" w:rsidRDefault="005A450E" w:rsidP="005A450E">
            <w:pPr>
              <w:tabs>
                <w:tab w:val="left" w:pos="180"/>
              </w:tabs>
              <w:spacing w:line="360" w:lineRule="auto"/>
              <w:contextualSpacing/>
              <w:jc w:val="both"/>
              <w:rPr>
                <w:rFonts w:ascii="Arial" w:hAnsi="Arial" w:cs="Arial"/>
                <w:sz w:val="18"/>
                <w:szCs w:val="18"/>
                <w:lang w:val="fr-FR"/>
              </w:rPr>
            </w:pPr>
            <w:r w:rsidRPr="005A450E">
              <w:rPr>
                <w:rFonts w:ascii="Arial" w:hAnsi="Arial" w:cs="Arial"/>
                <w:sz w:val="18"/>
                <w:szCs w:val="18"/>
                <w:lang w:val="fr-FR"/>
              </w:rPr>
              <w:t xml:space="preserve">Peste </w:t>
            </w:r>
            <w:r w:rsidR="00701D26">
              <w:rPr>
                <w:rFonts w:ascii="Arial" w:hAnsi="Arial" w:cs="Arial"/>
                <w:sz w:val="18"/>
                <w:szCs w:val="18"/>
                <w:lang w:val="fr-FR"/>
              </w:rPr>
              <w:t>7</w:t>
            </w:r>
            <w:r w:rsidRPr="005A450E">
              <w:rPr>
                <w:rFonts w:ascii="Arial" w:hAnsi="Arial" w:cs="Arial"/>
                <w:sz w:val="18"/>
                <w:szCs w:val="18"/>
                <w:lang w:val="fr-FR"/>
              </w:rPr>
              <w:t xml:space="preserve">0 de </w:t>
            </w:r>
            <w:proofErr w:type="spellStart"/>
            <w:r w:rsidRPr="005A450E">
              <w:rPr>
                <w:rFonts w:ascii="Arial" w:hAnsi="Arial" w:cs="Arial"/>
                <w:sz w:val="18"/>
                <w:szCs w:val="18"/>
                <w:lang w:val="fr-FR"/>
              </w:rPr>
              <w:t>lucrări</w:t>
            </w:r>
            <w:proofErr w:type="spellEnd"/>
            <w:r w:rsidRPr="005A450E">
              <w:rPr>
                <w:rFonts w:ascii="Arial" w:hAnsi="Arial" w:cs="Arial"/>
                <w:sz w:val="18"/>
                <w:szCs w:val="18"/>
                <w:lang w:val="fr-FR"/>
              </w:rPr>
              <w:t xml:space="preserve"> </w:t>
            </w:r>
            <w:proofErr w:type="spellStart"/>
            <w:r w:rsidRPr="005A450E">
              <w:rPr>
                <w:rFonts w:ascii="Arial" w:hAnsi="Arial" w:cs="Arial"/>
                <w:sz w:val="18"/>
                <w:szCs w:val="18"/>
                <w:lang w:val="fr-FR"/>
              </w:rPr>
              <w:t>prezentat</w:t>
            </w:r>
            <w:r w:rsidR="00073F4A">
              <w:rPr>
                <w:rFonts w:ascii="Arial" w:hAnsi="Arial" w:cs="Arial"/>
                <w:sz w:val="18"/>
                <w:szCs w:val="18"/>
                <w:lang w:val="fr-FR"/>
              </w:rPr>
              <w:t>e</w:t>
            </w:r>
            <w:proofErr w:type="spellEnd"/>
            <w:r w:rsidRPr="005A450E">
              <w:rPr>
                <w:rFonts w:ascii="Arial" w:hAnsi="Arial" w:cs="Arial"/>
                <w:sz w:val="18"/>
                <w:szCs w:val="18"/>
                <w:lang w:val="fr-FR"/>
              </w:rPr>
              <w:t xml:space="preserve"> la </w:t>
            </w:r>
            <w:proofErr w:type="spellStart"/>
            <w:r w:rsidRPr="005A450E">
              <w:rPr>
                <w:rFonts w:ascii="Arial" w:hAnsi="Arial" w:cs="Arial"/>
                <w:sz w:val="18"/>
                <w:szCs w:val="18"/>
                <w:lang w:val="fr-FR"/>
              </w:rPr>
              <w:t>conferințe</w:t>
            </w:r>
            <w:proofErr w:type="spellEnd"/>
            <w:r w:rsidRPr="005A450E">
              <w:rPr>
                <w:rFonts w:ascii="Arial" w:hAnsi="Arial" w:cs="Arial"/>
                <w:sz w:val="18"/>
                <w:szCs w:val="18"/>
                <w:lang w:val="fr-FR"/>
              </w:rPr>
              <w:t xml:space="preserve"> internationale </w:t>
            </w:r>
            <w:proofErr w:type="spellStart"/>
            <w:r w:rsidRPr="005A450E">
              <w:rPr>
                <w:rFonts w:ascii="Arial" w:hAnsi="Arial" w:cs="Arial"/>
                <w:sz w:val="18"/>
                <w:szCs w:val="18"/>
                <w:lang w:val="fr-FR"/>
              </w:rPr>
              <w:t>din</w:t>
            </w:r>
            <w:proofErr w:type="spellEnd"/>
            <w:r w:rsidRPr="005A450E">
              <w:rPr>
                <w:rFonts w:ascii="Arial" w:hAnsi="Arial" w:cs="Arial"/>
                <w:sz w:val="18"/>
                <w:szCs w:val="18"/>
                <w:lang w:val="fr-FR"/>
              </w:rPr>
              <w:t xml:space="preserve"> </w:t>
            </w:r>
            <w:proofErr w:type="spellStart"/>
            <w:r w:rsidRPr="005A450E">
              <w:rPr>
                <w:rFonts w:ascii="Arial" w:hAnsi="Arial" w:cs="Arial"/>
                <w:sz w:val="18"/>
                <w:szCs w:val="18"/>
                <w:lang w:val="fr-FR"/>
              </w:rPr>
              <w:t>străinătate</w:t>
            </w:r>
            <w:proofErr w:type="spellEnd"/>
          </w:p>
          <w:p w14:paraId="7B67780E" w14:textId="77777777" w:rsidR="005A450E" w:rsidRDefault="005A450E" w:rsidP="005A450E">
            <w:pPr>
              <w:widowControl w:val="0"/>
              <w:suppressLineNumbers/>
              <w:suppressAutoHyphens/>
              <w:autoSpaceDE w:val="0"/>
              <w:spacing w:line="100" w:lineRule="atLeast"/>
              <w:rPr>
                <w:rFonts w:ascii="Arial" w:hAnsi="Arial" w:cs="Arial"/>
                <w:sz w:val="18"/>
                <w:szCs w:val="18"/>
              </w:rPr>
            </w:pPr>
          </w:p>
          <w:p w14:paraId="4B75BC4D" w14:textId="77777777" w:rsidR="005A450E" w:rsidRDefault="005A450E" w:rsidP="005A450E">
            <w:pPr>
              <w:widowControl w:val="0"/>
              <w:suppressLineNumbers/>
              <w:suppressAutoHyphens/>
              <w:autoSpaceDE w:val="0"/>
              <w:spacing w:line="100" w:lineRule="atLeast"/>
              <w:rPr>
                <w:rFonts w:ascii="Arial" w:hAnsi="Arial" w:cs="Arial"/>
                <w:sz w:val="18"/>
                <w:szCs w:val="18"/>
              </w:rPr>
            </w:pPr>
            <w:r>
              <w:rPr>
                <w:rFonts w:ascii="Arial" w:hAnsi="Arial" w:cs="Arial"/>
                <w:sz w:val="18"/>
                <w:szCs w:val="18"/>
              </w:rPr>
              <w:t xml:space="preserve">  </w:t>
            </w:r>
            <w:r w:rsidRPr="005A450E">
              <w:rPr>
                <w:rFonts w:ascii="Arial" w:hAnsi="Arial" w:cs="Arial"/>
                <w:sz w:val="18"/>
                <w:szCs w:val="18"/>
              </w:rPr>
              <w:t xml:space="preserve">9th CSDA International </w:t>
            </w:r>
            <w:proofErr w:type="spellStart"/>
            <w:r w:rsidRPr="005A450E">
              <w:rPr>
                <w:rFonts w:ascii="Arial" w:hAnsi="Arial" w:cs="Arial"/>
                <w:sz w:val="18"/>
                <w:szCs w:val="18"/>
              </w:rPr>
              <w:t>Conference</w:t>
            </w:r>
            <w:proofErr w:type="spellEnd"/>
            <w:r w:rsidRPr="005A450E">
              <w:rPr>
                <w:rFonts w:ascii="Arial" w:hAnsi="Arial" w:cs="Arial"/>
                <w:sz w:val="18"/>
                <w:szCs w:val="18"/>
              </w:rPr>
              <w:t xml:space="preserve"> on </w:t>
            </w:r>
            <w:proofErr w:type="spellStart"/>
            <w:r w:rsidRPr="005A450E">
              <w:rPr>
                <w:rFonts w:ascii="Arial" w:hAnsi="Arial" w:cs="Arial"/>
                <w:sz w:val="18"/>
                <w:szCs w:val="18"/>
              </w:rPr>
              <w:t>Computational</w:t>
            </w:r>
            <w:proofErr w:type="spellEnd"/>
            <w:r w:rsidRPr="005A450E">
              <w:rPr>
                <w:rFonts w:ascii="Arial" w:hAnsi="Arial" w:cs="Arial"/>
                <w:sz w:val="18"/>
                <w:szCs w:val="18"/>
              </w:rPr>
              <w:t xml:space="preserve"> </w:t>
            </w:r>
            <w:proofErr w:type="spellStart"/>
            <w:r w:rsidRPr="005A450E">
              <w:rPr>
                <w:rFonts w:ascii="Arial" w:hAnsi="Arial" w:cs="Arial"/>
                <w:sz w:val="18"/>
                <w:szCs w:val="18"/>
              </w:rPr>
              <w:t>and</w:t>
            </w:r>
            <w:proofErr w:type="spellEnd"/>
            <w:r w:rsidRPr="005A450E">
              <w:rPr>
                <w:rFonts w:ascii="Arial" w:hAnsi="Arial" w:cs="Arial"/>
                <w:sz w:val="18"/>
                <w:szCs w:val="18"/>
              </w:rPr>
              <w:t xml:space="preserve"> Financial </w:t>
            </w:r>
            <w:proofErr w:type="spellStart"/>
            <w:r w:rsidRPr="005A450E">
              <w:rPr>
                <w:rFonts w:ascii="Arial" w:hAnsi="Arial" w:cs="Arial"/>
                <w:sz w:val="18"/>
                <w:szCs w:val="18"/>
              </w:rPr>
              <w:t>Econometrics</w:t>
            </w:r>
            <w:proofErr w:type="spellEnd"/>
            <w:r w:rsidRPr="005A450E">
              <w:rPr>
                <w:rFonts w:ascii="Arial" w:hAnsi="Arial" w:cs="Arial"/>
                <w:sz w:val="18"/>
                <w:szCs w:val="18"/>
              </w:rPr>
              <w:t xml:space="preserve"> (CFE'15), 12-14 </w:t>
            </w:r>
            <w:r>
              <w:rPr>
                <w:rFonts w:ascii="Arial" w:hAnsi="Arial" w:cs="Arial"/>
                <w:sz w:val="18"/>
                <w:szCs w:val="18"/>
              </w:rPr>
              <w:t xml:space="preserve">decembrie </w:t>
            </w:r>
            <w:r w:rsidRPr="005A450E">
              <w:rPr>
                <w:rFonts w:ascii="Arial" w:hAnsi="Arial" w:cs="Arial"/>
                <w:sz w:val="18"/>
                <w:szCs w:val="18"/>
              </w:rPr>
              <w:t xml:space="preserve">2015, University of London, </w:t>
            </w:r>
            <w:r>
              <w:rPr>
                <w:rFonts w:ascii="Arial" w:hAnsi="Arial" w:cs="Arial"/>
                <w:sz w:val="18"/>
                <w:szCs w:val="18"/>
              </w:rPr>
              <w:t>Marea Britanie</w:t>
            </w:r>
            <w:r w:rsidRPr="005A450E">
              <w:rPr>
                <w:rFonts w:ascii="Arial" w:hAnsi="Arial" w:cs="Arial"/>
                <w:sz w:val="18"/>
                <w:szCs w:val="18"/>
              </w:rPr>
              <w:t xml:space="preserve">; </w:t>
            </w:r>
          </w:p>
          <w:p w14:paraId="7EC5C2B1" w14:textId="77777777" w:rsidR="005A450E" w:rsidRDefault="005A450E" w:rsidP="005A450E">
            <w:pPr>
              <w:widowControl w:val="0"/>
              <w:suppressLineNumbers/>
              <w:suppressAutoHyphens/>
              <w:autoSpaceDE w:val="0"/>
              <w:spacing w:line="100" w:lineRule="atLeast"/>
              <w:rPr>
                <w:rFonts w:ascii="Arial" w:hAnsi="Arial" w:cs="Arial"/>
                <w:sz w:val="18"/>
              </w:rPr>
            </w:pPr>
            <w:r>
              <w:rPr>
                <w:rFonts w:ascii="Arial" w:hAnsi="Arial" w:cs="Arial"/>
                <w:sz w:val="18"/>
              </w:rPr>
              <w:t xml:space="preserve">  </w:t>
            </w:r>
            <w:proofErr w:type="spellStart"/>
            <w:r w:rsidRPr="005A450E">
              <w:rPr>
                <w:rFonts w:ascii="Arial" w:hAnsi="Arial" w:cs="Arial"/>
                <w:sz w:val="18"/>
              </w:rPr>
              <w:t>Empirical</w:t>
            </w:r>
            <w:proofErr w:type="spellEnd"/>
            <w:r w:rsidRPr="005A450E">
              <w:rPr>
                <w:rFonts w:ascii="Arial" w:hAnsi="Arial" w:cs="Arial"/>
                <w:sz w:val="18"/>
              </w:rPr>
              <w:t xml:space="preserve"> modelling: </w:t>
            </w:r>
            <w:proofErr w:type="spellStart"/>
            <w:r w:rsidRPr="005A450E">
              <w:rPr>
                <w:rFonts w:ascii="Arial" w:hAnsi="Arial" w:cs="Arial"/>
                <w:sz w:val="18"/>
              </w:rPr>
              <w:t>distributional</w:t>
            </w:r>
            <w:proofErr w:type="spellEnd"/>
            <w:r w:rsidRPr="005A450E">
              <w:rPr>
                <w:rFonts w:ascii="Arial" w:hAnsi="Arial" w:cs="Arial"/>
                <w:sz w:val="18"/>
              </w:rPr>
              <w:t xml:space="preserve"> </w:t>
            </w:r>
            <w:proofErr w:type="spellStart"/>
            <w:r w:rsidRPr="005A450E">
              <w:rPr>
                <w:rFonts w:ascii="Arial" w:hAnsi="Arial" w:cs="Arial"/>
                <w:sz w:val="18"/>
              </w:rPr>
              <w:t>assumptions</w:t>
            </w:r>
            <w:proofErr w:type="spellEnd"/>
            <w:r w:rsidRPr="005A450E">
              <w:rPr>
                <w:rFonts w:ascii="Arial" w:hAnsi="Arial" w:cs="Arial"/>
                <w:sz w:val="18"/>
              </w:rPr>
              <w:t>/</w:t>
            </w:r>
            <w:proofErr w:type="spellStart"/>
            <w:r w:rsidRPr="005A450E">
              <w:rPr>
                <w:rFonts w:ascii="Arial" w:hAnsi="Arial" w:cs="Arial"/>
                <w:sz w:val="18"/>
              </w:rPr>
              <w:t>efficiency</w:t>
            </w:r>
            <w:proofErr w:type="spellEnd"/>
            <w:r w:rsidRPr="005A450E">
              <w:rPr>
                <w:rFonts w:ascii="Arial" w:hAnsi="Arial" w:cs="Arial"/>
                <w:sz w:val="18"/>
              </w:rPr>
              <w:t xml:space="preserve"> 2008 </w:t>
            </w:r>
            <w:proofErr w:type="spellStart"/>
            <w:r w:rsidRPr="005A450E">
              <w:rPr>
                <w:rFonts w:ascii="Arial" w:hAnsi="Arial" w:cs="Arial"/>
                <w:sz w:val="18"/>
              </w:rPr>
              <w:t>crisis</w:t>
            </w:r>
            <w:proofErr w:type="spellEnd"/>
            <w:r w:rsidRPr="005A450E">
              <w:rPr>
                <w:rFonts w:ascii="Arial" w:hAnsi="Arial" w:cs="Arial"/>
                <w:sz w:val="18"/>
              </w:rPr>
              <w:t xml:space="preserve"> (non-</w:t>
            </w:r>
            <w:proofErr w:type="spellStart"/>
            <w:r w:rsidRPr="005A450E">
              <w:rPr>
                <w:rFonts w:ascii="Arial" w:hAnsi="Arial" w:cs="Arial"/>
                <w:sz w:val="18"/>
              </w:rPr>
              <w:t>stochastic</w:t>
            </w:r>
            <w:proofErr w:type="spellEnd"/>
            <w:r w:rsidRPr="005A450E">
              <w:rPr>
                <w:rFonts w:ascii="Arial" w:hAnsi="Arial" w:cs="Arial"/>
                <w:sz w:val="18"/>
              </w:rPr>
              <w:t xml:space="preserve"> </w:t>
            </w:r>
            <w:proofErr w:type="spellStart"/>
            <w:r w:rsidRPr="005A450E">
              <w:rPr>
                <w:rFonts w:ascii="Arial" w:hAnsi="Arial" w:cs="Arial"/>
                <w:sz w:val="18"/>
              </w:rPr>
              <w:t>models</w:t>
            </w:r>
            <w:proofErr w:type="spellEnd"/>
            <w:r w:rsidRPr="005A450E">
              <w:rPr>
                <w:rFonts w:ascii="Arial" w:hAnsi="Arial" w:cs="Arial"/>
                <w:sz w:val="18"/>
              </w:rPr>
              <w:t xml:space="preserve">), 13-14 </w:t>
            </w:r>
            <w:r>
              <w:rPr>
                <w:rFonts w:ascii="Arial" w:hAnsi="Arial" w:cs="Arial"/>
                <w:sz w:val="18"/>
              </w:rPr>
              <w:t>ianuarie</w:t>
            </w:r>
            <w:r w:rsidRPr="005A450E">
              <w:rPr>
                <w:rFonts w:ascii="Arial" w:hAnsi="Arial" w:cs="Arial"/>
                <w:sz w:val="18"/>
              </w:rPr>
              <w:t xml:space="preserve"> 2014, Leicester, </w:t>
            </w:r>
            <w:r>
              <w:rPr>
                <w:rFonts w:ascii="Arial" w:hAnsi="Arial" w:cs="Arial"/>
                <w:sz w:val="18"/>
              </w:rPr>
              <w:t>Marea Britanie</w:t>
            </w:r>
            <w:r w:rsidRPr="005A450E">
              <w:rPr>
                <w:rFonts w:ascii="Arial" w:hAnsi="Arial" w:cs="Arial"/>
                <w:sz w:val="18"/>
              </w:rPr>
              <w:t xml:space="preserve">; </w:t>
            </w:r>
          </w:p>
          <w:p w14:paraId="03CAEFA6" w14:textId="77777777" w:rsidR="005A450E" w:rsidRDefault="005A450E" w:rsidP="005A450E">
            <w:pPr>
              <w:widowControl w:val="0"/>
              <w:suppressLineNumbers/>
              <w:suppressAutoHyphens/>
              <w:autoSpaceDE w:val="0"/>
              <w:spacing w:line="100" w:lineRule="atLeast"/>
              <w:rPr>
                <w:rFonts w:ascii="Arial" w:hAnsi="Arial" w:cs="Arial"/>
                <w:sz w:val="18"/>
              </w:rPr>
            </w:pPr>
            <w:r>
              <w:rPr>
                <w:rFonts w:ascii="Arial" w:hAnsi="Arial" w:cs="Arial"/>
                <w:sz w:val="18"/>
              </w:rPr>
              <w:t xml:space="preserve">  </w:t>
            </w:r>
            <w:r w:rsidRPr="005A450E">
              <w:rPr>
                <w:rFonts w:ascii="Arial" w:hAnsi="Arial" w:cs="Arial"/>
                <w:sz w:val="18"/>
              </w:rPr>
              <w:t xml:space="preserve">11th </w:t>
            </w:r>
            <w:proofErr w:type="spellStart"/>
            <w:r w:rsidRPr="005A450E">
              <w:rPr>
                <w:rFonts w:ascii="Arial" w:hAnsi="Arial" w:cs="Arial"/>
                <w:sz w:val="18"/>
              </w:rPr>
              <w:t>Annual</w:t>
            </w:r>
            <w:proofErr w:type="spellEnd"/>
            <w:r w:rsidRPr="005A450E">
              <w:rPr>
                <w:rFonts w:ascii="Arial" w:hAnsi="Arial" w:cs="Arial"/>
                <w:sz w:val="18"/>
              </w:rPr>
              <w:t xml:space="preserve"> International </w:t>
            </w:r>
            <w:proofErr w:type="spellStart"/>
            <w:r w:rsidRPr="005A450E">
              <w:rPr>
                <w:rFonts w:ascii="Arial" w:hAnsi="Arial" w:cs="Arial"/>
                <w:sz w:val="18"/>
              </w:rPr>
              <w:t>Symposium</w:t>
            </w:r>
            <w:proofErr w:type="spellEnd"/>
            <w:r w:rsidRPr="005A450E">
              <w:rPr>
                <w:rFonts w:ascii="Arial" w:hAnsi="Arial" w:cs="Arial"/>
                <w:sz w:val="18"/>
              </w:rPr>
              <w:t xml:space="preserve"> on Economic </w:t>
            </w:r>
            <w:proofErr w:type="spellStart"/>
            <w:r w:rsidRPr="005A450E">
              <w:rPr>
                <w:rFonts w:ascii="Arial" w:hAnsi="Arial" w:cs="Arial"/>
                <w:sz w:val="18"/>
              </w:rPr>
              <w:t>Theory</w:t>
            </w:r>
            <w:proofErr w:type="spellEnd"/>
            <w:r w:rsidRPr="005A450E">
              <w:rPr>
                <w:rFonts w:ascii="Arial" w:hAnsi="Arial" w:cs="Arial"/>
                <w:sz w:val="18"/>
              </w:rPr>
              <w:t xml:space="preserve">, </w:t>
            </w:r>
            <w:proofErr w:type="spellStart"/>
            <w:r w:rsidRPr="005A450E">
              <w:rPr>
                <w:rFonts w:ascii="Arial" w:hAnsi="Arial" w:cs="Arial"/>
                <w:sz w:val="18"/>
              </w:rPr>
              <w:t>Policy</w:t>
            </w:r>
            <w:proofErr w:type="spellEnd"/>
            <w:r w:rsidRPr="005A450E">
              <w:rPr>
                <w:rFonts w:ascii="Arial" w:hAnsi="Arial" w:cs="Arial"/>
                <w:sz w:val="18"/>
              </w:rPr>
              <w:t xml:space="preserve"> </w:t>
            </w:r>
            <w:proofErr w:type="spellStart"/>
            <w:r w:rsidRPr="005A450E">
              <w:rPr>
                <w:rFonts w:ascii="Arial" w:hAnsi="Arial" w:cs="Arial"/>
                <w:sz w:val="18"/>
              </w:rPr>
              <w:t>and</w:t>
            </w:r>
            <w:proofErr w:type="spellEnd"/>
            <w:r w:rsidRPr="005A450E">
              <w:rPr>
                <w:rFonts w:ascii="Arial" w:hAnsi="Arial" w:cs="Arial"/>
                <w:sz w:val="18"/>
              </w:rPr>
              <w:t xml:space="preserve"> </w:t>
            </w:r>
            <w:proofErr w:type="spellStart"/>
            <w:r w:rsidRPr="005A450E">
              <w:rPr>
                <w:rFonts w:ascii="Arial" w:hAnsi="Arial" w:cs="Arial"/>
                <w:sz w:val="18"/>
              </w:rPr>
              <w:t>Applications</w:t>
            </w:r>
            <w:proofErr w:type="spellEnd"/>
            <w:r w:rsidRPr="005A450E">
              <w:rPr>
                <w:rFonts w:ascii="Arial" w:hAnsi="Arial" w:cs="Arial"/>
                <w:sz w:val="18"/>
              </w:rPr>
              <w:t xml:space="preserve">, 18-21 </w:t>
            </w:r>
            <w:proofErr w:type="spellStart"/>
            <w:r w:rsidRPr="005A450E">
              <w:rPr>
                <w:rFonts w:ascii="Arial" w:hAnsi="Arial" w:cs="Arial"/>
                <w:sz w:val="18"/>
              </w:rPr>
              <w:t>July</w:t>
            </w:r>
            <w:proofErr w:type="spellEnd"/>
            <w:r w:rsidRPr="005A450E">
              <w:rPr>
                <w:rFonts w:ascii="Arial" w:hAnsi="Arial" w:cs="Arial"/>
                <w:sz w:val="18"/>
              </w:rPr>
              <w:t xml:space="preserve"> 2016, </w:t>
            </w:r>
            <w:proofErr w:type="spellStart"/>
            <w:r w:rsidRPr="005A450E">
              <w:rPr>
                <w:rFonts w:ascii="Arial" w:hAnsi="Arial" w:cs="Arial"/>
                <w:sz w:val="18"/>
              </w:rPr>
              <w:t>Athens</w:t>
            </w:r>
            <w:proofErr w:type="spellEnd"/>
            <w:r w:rsidRPr="005A450E">
              <w:rPr>
                <w:rFonts w:ascii="Arial" w:hAnsi="Arial" w:cs="Arial"/>
                <w:sz w:val="18"/>
              </w:rPr>
              <w:t xml:space="preserve">, </w:t>
            </w:r>
            <w:proofErr w:type="spellStart"/>
            <w:r w:rsidRPr="005A450E">
              <w:rPr>
                <w:rFonts w:ascii="Arial" w:hAnsi="Arial" w:cs="Arial"/>
                <w:sz w:val="18"/>
              </w:rPr>
              <w:t>Greece</w:t>
            </w:r>
            <w:proofErr w:type="spellEnd"/>
            <w:r w:rsidRPr="005A450E">
              <w:rPr>
                <w:rFonts w:ascii="Arial" w:hAnsi="Arial" w:cs="Arial"/>
                <w:sz w:val="18"/>
              </w:rPr>
              <w:t xml:space="preserve">; </w:t>
            </w:r>
          </w:p>
          <w:p w14:paraId="1B5863C9" w14:textId="77777777" w:rsidR="00297416" w:rsidRDefault="005A450E" w:rsidP="005A450E">
            <w:pPr>
              <w:widowControl w:val="0"/>
              <w:suppressLineNumbers/>
              <w:suppressAutoHyphens/>
              <w:autoSpaceDE w:val="0"/>
              <w:spacing w:line="100" w:lineRule="atLeast"/>
              <w:rPr>
                <w:rFonts w:ascii="Arial" w:hAnsi="Arial" w:cs="Arial"/>
                <w:sz w:val="18"/>
              </w:rPr>
            </w:pPr>
            <w:r>
              <w:rPr>
                <w:rFonts w:ascii="Arial" w:hAnsi="Arial" w:cs="Arial"/>
                <w:sz w:val="18"/>
              </w:rPr>
              <w:t xml:space="preserve">  </w:t>
            </w:r>
            <w:r w:rsidRPr="005A450E">
              <w:rPr>
                <w:rFonts w:ascii="Arial" w:hAnsi="Arial" w:cs="Arial"/>
                <w:sz w:val="18"/>
              </w:rPr>
              <w:t xml:space="preserve">Bank of Israel, </w:t>
            </w:r>
            <w:proofErr w:type="spellStart"/>
            <w:r>
              <w:rPr>
                <w:rFonts w:ascii="Arial" w:hAnsi="Arial" w:cs="Arial"/>
                <w:sz w:val="18"/>
              </w:rPr>
              <w:t>I</w:t>
            </w:r>
            <w:r w:rsidRPr="005A450E">
              <w:rPr>
                <w:rFonts w:ascii="Arial" w:hAnsi="Arial" w:cs="Arial"/>
                <w:sz w:val="18"/>
              </w:rPr>
              <w:t>erusalem</w:t>
            </w:r>
            <w:proofErr w:type="spellEnd"/>
            <w:r w:rsidRPr="005A450E">
              <w:rPr>
                <w:rFonts w:ascii="Arial" w:hAnsi="Arial" w:cs="Arial"/>
                <w:sz w:val="18"/>
              </w:rPr>
              <w:t xml:space="preserve">, </w:t>
            </w:r>
            <w:r>
              <w:rPr>
                <w:rFonts w:ascii="Arial" w:hAnsi="Arial" w:cs="Arial"/>
                <w:sz w:val="18"/>
              </w:rPr>
              <w:t>a</w:t>
            </w:r>
            <w:r w:rsidRPr="005A450E">
              <w:rPr>
                <w:rFonts w:ascii="Arial" w:hAnsi="Arial" w:cs="Arial"/>
                <w:sz w:val="18"/>
              </w:rPr>
              <w:t>ugust 2016.</w:t>
            </w:r>
          </w:p>
          <w:p w14:paraId="28F8DD81" w14:textId="77777777" w:rsidR="005A450E" w:rsidRDefault="005A450E" w:rsidP="005A450E">
            <w:pPr>
              <w:widowControl w:val="0"/>
              <w:suppressLineNumbers/>
              <w:suppressAutoHyphens/>
              <w:autoSpaceDE w:val="0"/>
              <w:spacing w:line="100" w:lineRule="atLeast"/>
              <w:rPr>
                <w:rFonts w:ascii="Arial" w:hAnsi="Arial" w:cs="Arial"/>
                <w:sz w:val="18"/>
              </w:rPr>
            </w:pPr>
            <w:r>
              <w:rPr>
                <w:rFonts w:ascii="Arial" w:hAnsi="Arial" w:cs="Arial"/>
                <w:sz w:val="18"/>
              </w:rPr>
              <w:t xml:space="preserve">  </w:t>
            </w:r>
            <w:proofErr w:type="spellStart"/>
            <w:r w:rsidRPr="005A450E">
              <w:rPr>
                <w:rFonts w:ascii="Arial" w:hAnsi="Arial" w:cs="Arial"/>
                <w:sz w:val="18"/>
              </w:rPr>
              <w:t>Univers</w:t>
            </w:r>
            <w:r>
              <w:rPr>
                <w:rFonts w:ascii="Arial" w:hAnsi="Arial" w:cs="Arial"/>
                <w:sz w:val="18"/>
              </w:rPr>
              <w:t>atea</w:t>
            </w:r>
            <w:proofErr w:type="spellEnd"/>
            <w:r w:rsidRPr="005A450E">
              <w:rPr>
                <w:rFonts w:ascii="Arial" w:hAnsi="Arial" w:cs="Arial"/>
                <w:sz w:val="18"/>
              </w:rPr>
              <w:t xml:space="preserve"> </w:t>
            </w:r>
            <w:proofErr w:type="spellStart"/>
            <w:r w:rsidRPr="005A450E">
              <w:rPr>
                <w:rFonts w:ascii="Arial" w:hAnsi="Arial" w:cs="Arial"/>
                <w:sz w:val="18"/>
              </w:rPr>
              <w:t>Babes</w:t>
            </w:r>
            <w:proofErr w:type="spellEnd"/>
            <w:r w:rsidRPr="005A450E">
              <w:rPr>
                <w:rFonts w:ascii="Arial" w:hAnsi="Arial" w:cs="Arial"/>
                <w:sz w:val="18"/>
              </w:rPr>
              <w:t xml:space="preserve">-Bolyai, Cluj-Napoca, Romania, CEBSS - Cluj </w:t>
            </w:r>
            <w:proofErr w:type="spellStart"/>
            <w:r w:rsidRPr="005A450E">
              <w:rPr>
                <w:rFonts w:ascii="Arial" w:hAnsi="Arial" w:cs="Arial"/>
                <w:sz w:val="18"/>
              </w:rPr>
              <w:t>Economics</w:t>
            </w:r>
            <w:proofErr w:type="spellEnd"/>
            <w:r w:rsidRPr="005A450E">
              <w:rPr>
                <w:rFonts w:ascii="Arial" w:hAnsi="Arial" w:cs="Arial"/>
                <w:sz w:val="18"/>
              </w:rPr>
              <w:t xml:space="preserve"> </w:t>
            </w:r>
            <w:proofErr w:type="spellStart"/>
            <w:r w:rsidRPr="005A450E">
              <w:rPr>
                <w:rFonts w:ascii="Arial" w:hAnsi="Arial" w:cs="Arial"/>
                <w:sz w:val="18"/>
              </w:rPr>
              <w:t>and</w:t>
            </w:r>
            <w:proofErr w:type="spellEnd"/>
            <w:r w:rsidRPr="005A450E">
              <w:rPr>
                <w:rFonts w:ascii="Arial" w:hAnsi="Arial" w:cs="Arial"/>
                <w:sz w:val="18"/>
              </w:rPr>
              <w:t xml:space="preserve"> Business Seminar </w:t>
            </w:r>
            <w:proofErr w:type="spellStart"/>
            <w:r w:rsidRPr="005A450E">
              <w:rPr>
                <w:rFonts w:ascii="Arial" w:hAnsi="Arial" w:cs="Arial"/>
                <w:sz w:val="18"/>
              </w:rPr>
              <w:t>Series</w:t>
            </w:r>
            <w:proofErr w:type="spellEnd"/>
            <w:r w:rsidRPr="005A450E">
              <w:rPr>
                <w:rFonts w:ascii="Arial" w:hAnsi="Arial" w:cs="Arial"/>
                <w:sz w:val="18"/>
              </w:rPr>
              <w:t xml:space="preserve"> - </w:t>
            </w:r>
            <w:proofErr w:type="spellStart"/>
            <w:r>
              <w:rPr>
                <w:rFonts w:ascii="Arial" w:hAnsi="Arial" w:cs="Arial"/>
                <w:sz w:val="18"/>
              </w:rPr>
              <w:t>Spring</w:t>
            </w:r>
            <w:proofErr w:type="spellEnd"/>
            <w:r w:rsidRPr="005A450E">
              <w:rPr>
                <w:rFonts w:ascii="Arial" w:hAnsi="Arial" w:cs="Arial"/>
                <w:sz w:val="18"/>
              </w:rPr>
              <w:t>, 2017.</w:t>
            </w:r>
          </w:p>
          <w:p w14:paraId="6E565C47" w14:textId="77777777" w:rsidR="005A450E" w:rsidRPr="005A450E" w:rsidRDefault="005A450E" w:rsidP="005A450E">
            <w:pPr>
              <w:widowControl w:val="0"/>
              <w:suppressLineNumbers/>
              <w:suppressAutoHyphens/>
              <w:autoSpaceDE w:val="0"/>
              <w:spacing w:line="100" w:lineRule="atLeast"/>
              <w:rPr>
                <w:rFonts w:ascii="Arial" w:hAnsi="Arial" w:cs="Arial"/>
                <w:sz w:val="18"/>
              </w:rPr>
            </w:pPr>
            <w:r>
              <w:rPr>
                <w:rFonts w:ascii="Arial" w:hAnsi="Arial" w:cs="Arial"/>
                <w:sz w:val="18"/>
              </w:rPr>
              <w:t xml:space="preserve">  Seminarul de modelare „Emilian Dobrescu”, Academia Română, 2018.</w:t>
            </w:r>
          </w:p>
          <w:p w14:paraId="021EF566" w14:textId="77777777" w:rsidR="00A81CB5" w:rsidRDefault="00A81CB5" w:rsidP="005A450E">
            <w:pPr>
              <w:jc w:val="both"/>
              <w:rPr>
                <w:rFonts w:ascii="Arial" w:hAnsi="Arial" w:cs="Arial"/>
                <w:sz w:val="18"/>
                <w:szCs w:val="20"/>
              </w:rPr>
            </w:pPr>
          </w:p>
          <w:p w14:paraId="78B90937" w14:textId="77777777" w:rsidR="00A81CB5" w:rsidRDefault="00A81CB5" w:rsidP="005A450E">
            <w:pPr>
              <w:jc w:val="both"/>
              <w:rPr>
                <w:rFonts w:ascii="Arial" w:hAnsi="Arial" w:cs="Arial"/>
                <w:sz w:val="18"/>
                <w:szCs w:val="20"/>
              </w:rPr>
            </w:pPr>
          </w:p>
          <w:p w14:paraId="6DA387E7" w14:textId="77777777" w:rsidR="00CD3FAE" w:rsidRDefault="005A450E" w:rsidP="005A450E">
            <w:pPr>
              <w:jc w:val="both"/>
              <w:rPr>
                <w:rFonts w:ascii="Arial" w:hAnsi="Arial" w:cs="Arial"/>
                <w:sz w:val="18"/>
                <w:szCs w:val="20"/>
              </w:rPr>
            </w:pPr>
            <w:r w:rsidRPr="005A450E">
              <w:rPr>
                <w:rFonts w:ascii="Arial" w:hAnsi="Arial" w:cs="Arial"/>
                <w:sz w:val="18"/>
                <w:szCs w:val="20"/>
              </w:rPr>
              <w:t>Premiul Asociației Generale a Economiștilor Români  AGER pentru lucrarea „Perspectivele pieței muncii din România în contextul Strategiei Europa 2020” publicată la Editura Economică în anul 2012, premiu primit împreună cu Lucian Liviu Albu și Mioara Iordan pe anul 2012.</w:t>
            </w:r>
          </w:p>
          <w:p w14:paraId="35A1A2AD" w14:textId="77777777" w:rsidR="005A450E" w:rsidRPr="005A450E" w:rsidRDefault="00CD3FAE" w:rsidP="005A450E">
            <w:pPr>
              <w:jc w:val="both"/>
              <w:rPr>
                <w:rFonts w:ascii="Arial" w:hAnsi="Arial" w:cs="Arial"/>
                <w:sz w:val="20"/>
                <w:szCs w:val="20"/>
              </w:rPr>
            </w:pPr>
            <w:r>
              <w:rPr>
                <w:rFonts w:ascii="Arial" w:hAnsi="Arial" w:cs="Arial"/>
                <w:sz w:val="18"/>
                <w:szCs w:val="20"/>
              </w:rPr>
              <w:t xml:space="preserve">   Multiple premii UEFISCDI pentru publicații în reviste de top.</w:t>
            </w:r>
            <w:r w:rsidR="005A450E" w:rsidRPr="005A450E">
              <w:rPr>
                <w:rFonts w:ascii="Arial" w:hAnsi="Arial" w:cs="Arial"/>
                <w:sz w:val="20"/>
                <w:szCs w:val="20"/>
              </w:rPr>
              <w:tab/>
            </w:r>
          </w:p>
          <w:p w14:paraId="14EAA722" w14:textId="77777777" w:rsidR="005A450E" w:rsidRDefault="005A450E" w:rsidP="005A450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p w14:paraId="091A867E" w14:textId="77777777" w:rsidR="00A81CB5" w:rsidRDefault="00A81CB5" w:rsidP="005A450E">
            <w:pPr>
              <w:widowControl w:val="0"/>
              <w:suppressLineNumbers/>
              <w:suppressAutoHyphens/>
              <w:autoSpaceDE w:val="0"/>
              <w:spacing w:line="100" w:lineRule="atLeast"/>
              <w:rPr>
                <w:rFonts w:ascii="Arial" w:eastAsia="SimSun" w:hAnsi="Arial" w:cs="Mangal"/>
                <w:spacing w:val="-6"/>
                <w:kern w:val="1"/>
                <w:sz w:val="18"/>
                <w:lang w:eastAsia="hi-IN" w:bidi="hi-IN"/>
              </w:rPr>
            </w:pPr>
          </w:p>
          <w:p w14:paraId="59A639A8" w14:textId="07C05D4B" w:rsidR="005A450E" w:rsidRPr="00D47F2D" w:rsidRDefault="005A450E" w:rsidP="005A450E">
            <w:pPr>
              <w:widowControl w:val="0"/>
              <w:suppressLineNumbers/>
              <w:suppressAutoHyphens/>
              <w:autoSpaceDE w:val="0"/>
              <w:spacing w:line="100" w:lineRule="atLeast"/>
              <w:rPr>
                <w:rFonts w:ascii="Arial" w:eastAsia="SimSun" w:hAnsi="Arial" w:cs="Mangal"/>
                <w:spacing w:val="-6"/>
                <w:kern w:val="1"/>
                <w:sz w:val="18"/>
                <w:lang w:eastAsia="hi-IN" w:bidi="hi-IN"/>
              </w:rPr>
            </w:pPr>
            <w:r w:rsidRPr="00D47F2D">
              <w:rPr>
                <w:rFonts w:ascii="Arial" w:eastAsia="SimSun" w:hAnsi="Arial" w:cs="Mangal"/>
                <w:spacing w:val="-6"/>
                <w:kern w:val="1"/>
                <w:sz w:val="18"/>
                <w:lang w:eastAsia="hi-IN" w:bidi="hi-IN"/>
              </w:rPr>
              <w:t xml:space="preserve">h-index </w:t>
            </w:r>
            <w:proofErr w:type="spellStart"/>
            <w:r w:rsidRPr="00D47F2D">
              <w:rPr>
                <w:rFonts w:ascii="Arial" w:eastAsia="SimSun" w:hAnsi="Arial" w:cs="Mangal"/>
                <w:spacing w:val="-6"/>
                <w:kern w:val="1"/>
                <w:sz w:val="18"/>
                <w:lang w:eastAsia="hi-IN" w:bidi="hi-IN"/>
              </w:rPr>
              <w:t>Scopus</w:t>
            </w:r>
            <w:proofErr w:type="spellEnd"/>
            <w:r w:rsidRPr="00D47F2D">
              <w:rPr>
                <w:rFonts w:ascii="Arial" w:eastAsia="SimSun" w:hAnsi="Arial" w:cs="Mangal"/>
                <w:spacing w:val="-6"/>
                <w:kern w:val="1"/>
                <w:sz w:val="18"/>
                <w:lang w:eastAsia="hi-IN" w:bidi="hi-IN"/>
              </w:rPr>
              <w:t xml:space="preserve">: </w:t>
            </w:r>
            <w:r w:rsidR="00DD5CE5">
              <w:rPr>
                <w:rFonts w:ascii="Arial" w:eastAsia="SimSun" w:hAnsi="Arial" w:cs="Mangal"/>
                <w:spacing w:val="-6"/>
                <w:kern w:val="1"/>
                <w:sz w:val="18"/>
                <w:lang w:eastAsia="hi-IN" w:bidi="hi-IN"/>
              </w:rPr>
              <w:t>1</w:t>
            </w:r>
            <w:r w:rsidR="00701D26">
              <w:rPr>
                <w:rFonts w:ascii="Arial" w:eastAsia="SimSun" w:hAnsi="Arial" w:cs="Mangal"/>
                <w:spacing w:val="-6"/>
                <w:kern w:val="1"/>
                <w:sz w:val="18"/>
                <w:lang w:eastAsia="hi-IN" w:bidi="hi-IN"/>
              </w:rPr>
              <w:t>3</w:t>
            </w:r>
            <w:r w:rsidRPr="00D47F2D">
              <w:rPr>
                <w:rFonts w:ascii="Arial" w:eastAsia="SimSun" w:hAnsi="Arial" w:cs="Mangal"/>
                <w:spacing w:val="-6"/>
                <w:kern w:val="1"/>
                <w:sz w:val="18"/>
                <w:lang w:eastAsia="hi-IN" w:bidi="hi-IN"/>
              </w:rPr>
              <w:t xml:space="preserve">; </w:t>
            </w:r>
          </w:p>
          <w:p w14:paraId="58FED079" w14:textId="7EB0F9ED" w:rsidR="005A450E" w:rsidRPr="00D47F2D" w:rsidRDefault="005A450E" w:rsidP="005A450E">
            <w:pPr>
              <w:widowControl w:val="0"/>
              <w:suppressLineNumbers/>
              <w:suppressAutoHyphens/>
              <w:autoSpaceDE w:val="0"/>
              <w:spacing w:line="100" w:lineRule="atLeast"/>
              <w:rPr>
                <w:rFonts w:ascii="Arial" w:eastAsia="SimSun" w:hAnsi="Arial" w:cs="Mangal"/>
                <w:spacing w:val="-6"/>
                <w:kern w:val="1"/>
                <w:sz w:val="18"/>
                <w:lang w:eastAsia="hi-IN" w:bidi="hi-IN"/>
              </w:rPr>
            </w:pPr>
            <w:r w:rsidRPr="00D47F2D">
              <w:rPr>
                <w:rFonts w:ascii="Arial" w:eastAsia="SimSun" w:hAnsi="Arial" w:cs="Mangal"/>
                <w:spacing w:val="-6"/>
                <w:kern w:val="1"/>
                <w:sz w:val="18"/>
                <w:lang w:eastAsia="hi-IN" w:bidi="hi-IN"/>
              </w:rPr>
              <w:t xml:space="preserve">h-index Google </w:t>
            </w:r>
            <w:proofErr w:type="spellStart"/>
            <w:r w:rsidRPr="00D47F2D">
              <w:rPr>
                <w:rFonts w:ascii="Arial" w:eastAsia="SimSun" w:hAnsi="Arial" w:cs="Mangal"/>
                <w:spacing w:val="-6"/>
                <w:kern w:val="1"/>
                <w:sz w:val="18"/>
                <w:lang w:eastAsia="hi-IN" w:bidi="hi-IN"/>
              </w:rPr>
              <w:t>Scholar</w:t>
            </w:r>
            <w:proofErr w:type="spellEnd"/>
            <w:r w:rsidRPr="00D47F2D">
              <w:rPr>
                <w:rFonts w:ascii="Arial" w:eastAsia="SimSun" w:hAnsi="Arial" w:cs="Mangal"/>
                <w:spacing w:val="-6"/>
                <w:kern w:val="1"/>
                <w:sz w:val="18"/>
                <w:lang w:eastAsia="hi-IN" w:bidi="hi-IN"/>
              </w:rPr>
              <w:t xml:space="preserve">: </w:t>
            </w:r>
            <w:r w:rsidR="00DD5CE5">
              <w:rPr>
                <w:rFonts w:ascii="Arial" w:eastAsia="SimSun" w:hAnsi="Arial" w:cs="Mangal"/>
                <w:spacing w:val="-6"/>
                <w:kern w:val="1"/>
                <w:sz w:val="18"/>
                <w:lang w:eastAsia="hi-IN" w:bidi="hi-IN"/>
              </w:rPr>
              <w:t>1</w:t>
            </w:r>
            <w:r w:rsidR="00701D26">
              <w:rPr>
                <w:rFonts w:ascii="Arial" w:eastAsia="SimSun" w:hAnsi="Arial" w:cs="Mangal"/>
                <w:spacing w:val="-6"/>
                <w:kern w:val="1"/>
                <w:sz w:val="18"/>
                <w:lang w:eastAsia="hi-IN" w:bidi="hi-IN"/>
              </w:rPr>
              <w:t>7</w:t>
            </w:r>
          </w:p>
          <w:p w14:paraId="4290A81E" w14:textId="260C2663" w:rsidR="005A450E" w:rsidRPr="00D47F2D" w:rsidRDefault="005A450E" w:rsidP="005A450E">
            <w:pPr>
              <w:widowControl w:val="0"/>
              <w:suppressLineNumbers/>
              <w:suppressAutoHyphens/>
              <w:autoSpaceDE w:val="0"/>
              <w:spacing w:line="100" w:lineRule="atLeast"/>
              <w:rPr>
                <w:rFonts w:ascii="Arial" w:eastAsia="SimSun" w:hAnsi="Arial" w:cs="Mangal"/>
                <w:spacing w:val="-6"/>
                <w:kern w:val="1"/>
                <w:sz w:val="18"/>
                <w:lang w:eastAsia="hi-IN" w:bidi="hi-IN"/>
              </w:rPr>
            </w:pPr>
            <w:r w:rsidRPr="00D47F2D">
              <w:rPr>
                <w:rFonts w:ascii="Arial" w:eastAsia="SimSun" w:hAnsi="Arial" w:cs="Mangal"/>
                <w:spacing w:val="-6"/>
                <w:kern w:val="1"/>
                <w:sz w:val="18"/>
                <w:lang w:eastAsia="hi-IN" w:bidi="hi-IN"/>
              </w:rPr>
              <w:t xml:space="preserve">Citări </w:t>
            </w:r>
            <w:proofErr w:type="spellStart"/>
            <w:r w:rsidRPr="00D47F2D">
              <w:rPr>
                <w:rFonts w:ascii="Arial" w:eastAsia="SimSun" w:hAnsi="Arial" w:cs="Mangal"/>
                <w:spacing w:val="-6"/>
                <w:kern w:val="1"/>
                <w:sz w:val="18"/>
                <w:lang w:eastAsia="hi-IN" w:bidi="hi-IN"/>
              </w:rPr>
              <w:t>Scopus</w:t>
            </w:r>
            <w:proofErr w:type="spellEnd"/>
            <w:r w:rsidRPr="00D47F2D">
              <w:rPr>
                <w:rFonts w:ascii="Arial" w:eastAsia="SimSun" w:hAnsi="Arial" w:cs="Mangal"/>
                <w:spacing w:val="-6"/>
                <w:kern w:val="1"/>
                <w:sz w:val="18"/>
                <w:lang w:eastAsia="hi-IN" w:bidi="hi-IN"/>
              </w:rPr>
              <w:t xml:space="preserve">: </w:t>
            </w:r>
            <w:r w:rsidR="00701D26">
              <w:rPr>
                <w:rFonts w:ascii="Arial" w:eastAsia="SimSun" w:hAnsi="Arial" w:cs="Mangal"/>
                <w:spacing w:val="-6"/>
                <w:kern w:val="1"/>
                <w:sz w:val="18"/>
                <w:lang w:eastAsia="hi-IN" w:bidi="hi-IN"/>
              </w:rPr>
              <w:t>48</w:t>
            </w:r>
            <w:r w:rsidR="00575B9A">
              <w:rPr>
                <w:rFonts w:ascii="Arial" w:eastAsia="SimSun" w:hAnsi="Arial" w:cs="Mangal"/>
                <w:spacing w:val="-6"/>
                <w:kern w:val="1"/>
                <w:sz w:val="18"/>
                <w:lang w:eastAsia="hi-IN" w:bidi="hi-IN"/>
              </w:rPr>
              <w:t>0</w:t>
            </w:r>
          </w:p>
          <w:p w14:paraId="428E71E5" w14:textId="40007DAA" w:rsidR="005A450E" w:rsidRPr="00D47F2D" w:rsidRDefault="00DD5CE5" w:rsidP="005A450E">
            <w:pPr>
              <w:widowControl w:val="0"/>
              <w:suppressLineNumbers/>
              <w:suppressAutoHyphens/>
              <w:autoSpaceDE w:val="0"/>
              <w:spacing w:line="100" w:lineRule="atLeast"/>
              <w:rPr>
                <w:rFonts w:ascii="Arial" w:eastAsia="SimSun" w:hAnsi="Arial" w:cs="Mangal"/>
                <w:spacing w:val="-6"/>
                <w:kern w:val="1"/>
                <w:sz w:val="18"/>
                <w:lang w:eastAsia="hi-IN" w:bidi="hi-IN"/>
              </w:rPr>
            </w:pPr>
            <w:r>
              <w:rPr>
                <w:rFonts w:ascii="Arial" w:eastAsia="SimSun" w:hAnsi="Arial" w:cs="Mangal"/>
                <w:spacing w:val="-6"/>
                <w:kern w:val="1"/>
                <w:sz w:val="18"/>
                <w:lang w:eastAsia="hi-IN" w:bidi="hi-IN"/>
              </w:rPr>
              <w:t xml:space="preserve">Citări Google </w:t>
            </w:r>
            <w:proofErr w:type="spellStart"/>
            <w:r>
              <w:rPr>
                <w:rFonts w:ascii="Arial" w:eastAsia="SimSun" w:hAnsi="Arial" w:cs="Mangal"/>
                <w:spacing w:val="-6"/>
                <w:kern w:val="1"/>
                <w:sz w:val="18"/>
                <w:lang w:eastAsia="hi-IN" w:bidi="hi-IN"/>
              </w:rPr>
              <w:t>Scholar</w:t>
            </w:r>
            <w:proofErr w:type="spellEnd"/>
            <w:r>
              <w:rPr>
                <w:rFonts w:ascii="Arial" w:eastAsia="SimSun" w:hAnsi="Arial" w:cs="Mangal"/>
                <w:spacing w:val="-6"/>
                <w:kern w:val="1"/>
                <w:sz w:val="18"/>
                <w:lang w:eastAsia="hi-IN" w:bidi="hi-IN"/>
              </w:rPr>
              <w:t xml:space="preserve">: </w:t>
            </w:r>
            <w:r w:rsidR="00701D26">
              <w:rPr>
                <w:rFonts w:ascii="Arial" w:eastAsia="SimSun" w:hAnsi="Arial" w:cs="Mangal"/>
                <w:spacing w:val="-6"/>
                <w:kern w:val="1"/>
                <w:sz w:val="18"/>
                <w:lang w:eastAsia="hi-IN" w:bidi="hi-IN"/>
              </w:rPr>
              <w:t>1020</w:t>
            </w:r>
          </w:p>
          <w:p w14:paraId="6DB446B7" w14:textId="77777777" w:rsidR="005A450E" w:rsidRPr="005A450E" w:rsidRDefault="005A450E" w:rsidP="005A450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r>
              <w:rPr>
                <w:rFonts w:ascii="Arial" w:eastAsia="SimSun" w:hAnsi="Arial" w:cs="Mangal"/>
                <w:color w:val="3F3A38"/>
                <w:spacing w:val="-6"/>
                <w:kern w:val="1"/>
                <w:sz w:val="18"/>
                <w:lang w:eastAsia="hi-IN" w:bidi="hi-IN"/>
              </w:rPr>
              <w:t xml:space="preserve"> </w:t>
            </w:r>
          </w:p>
          <w:p w14:paraId="3809C33B" w14:textId="77777777" w:rsidR="001C52AA" w:rsidRDefault="005A450E" w:rsidP="005A450E">
            <w:pPr>
              <w:jc w:val="both"/>
              <w:rPr>
                <w:sz w:val="20"/>
                <w:szCs w:val="20"/>
              </w:rPr>
            </w:pPr>
            <w:r>
              <w:rPr>
                <w:sz w:val="20"/>
                <w:szCs w:val="20"/>
              </w:rPr>
              <w:t xml:space="preserve">  </w:t>
            </w:r>
          </w:p>
          <w:p w14:paraId="699385DF" w14:textId="77777777" w:rsidR="00575B9A" w:rsidRDefault="001C52AA" w:rsidP="005A450E">
            <w:pPr>
              <w:jc w:val="both"/>
              <w:rPr>
                <w:rFonts w:ascii="Arial" w:hAnsi="Arial" w:cs="Arial"/>
                <w:sz w:val="18"/>
                <w:szCs w:val="20"/>
              </w:rPr>
            </w:pPr>
            <w:r w:rsidRPr="005A450E">
              <w:rPr>
                <w:rFonts w:ascii="Arial" w:hAnsi="Arial" w:cs="Arial"/>
                <w:sz w:val="18"/>
                <w:szCs w:val="20"/>
              </w:rPr>
              <w:t xml:space="preserve">Curs de o săptămâna, pe tema „Analiză Macroeconomică”, organizat de Paris </w:t>
            </w:r>
            <w:proofErr w:type="spellStart"/>
            <w:r w:rsidRPr="005A450E">
              <w:rPr>
                <w:rFonts w:ascii="Arial" w:hAnsi="Arial" w:cs="Arial"/>
                <w:sz w:val="18"/>
                <w:szCs w:val="20"/>
              </w:rPr>
              <w:t>School</w:t>
            </w:r>
            <w:proofErr w:type="spellEnd"/>
            <w:r w:rsidRPr="005A450E">
              <w:rPr>
                <w:rFonts w:ascii="Arial" w:hAnsi="Arial" w:cs="Arial"/>
                <w:sz w:val="18"/>
                <w:szCs w:val="20"/>
              </w:rPr>
              <w:t xml:space="preserve"> of </w:t>
            </w:r>
            <w:proofErr w:type="spellStart"/>
            <w:r w:rsidRPr="005A450E">
              <w:rPr>
                <w:rFonts w:ascii="Arial" w:hAnsi="Arial" w:cs="Arial"/>
                <w:sz w:val="18"/>
                <w:szCs w:val="20"/>
              </w:rPr>
              <w:t>Economics</w:t>
            </w:r>
            <w:proofErr w:type="spellEnd"/>
            <w:r w:rsidRPr="005A450E">
              <w:rPr>
                <w:rFonts w:ascii="Arial" w:hAnsi="Arial" w:cs="Arial"/>
                <w:sz w:val="18"/>
                <w:szCs w:val="20"/>
              </w:rPr>
              <w:t xml:space="preserve">, Paris, </w:t>
            </w:r>
            <w:proofErr w:type="spellStart"/>
            <w:r w:rsidRPr="005A450E">
              <w:rPr>
                <w:rFonts w:ascii="Arial" w:hAnsi="Arial" w:cs="Arial"/>
                <w:sz w:val="18"/>
                <w:szCs w:val="20"/>
              </w:rPr>
              <w:t>Franţa</w:t>
            </w:r>
            <w:proofErr w:type="spellEnd"/>
            <w:r w:rsidRPr="005A450E">
              <w:rPr>
                <w:rFonts w:ascii="Arial" w:hAnsi="Arial" w:cs="Arial"/>
                <w:sz w:val="18"/>
                <w:szCs w:val="20"/>
              </w:rPr>
              <w:t>, iunie 2018.</w:t>
            </w:r>
          </w:p>
          <w:p w14:paraId="5B83BB3D" w14:textId="77777777" w:rsidR="005A450E" w:rsidRPr="005A450E" w:rsidRDefault="005A450E" w:rsidP="005A450E">
            <w:pPr>
              <w:jc w:val="both"/>
              <w:rPr>
                <w:rFonts w:ascii="Arial" w:hAnsi="Arial" w:cs="Arial"/>
                <w:bCs/>
                <w:iCs/>
                <w:color w:val="000000"/>
                <w:sz w:val="18"/>
                <w:szCs w:val="20"/>
              </w:rPr>
            </w:pPr>
            <w:r w:rsidRPr="005A450E">
              <w:rPr>
                <w:rFonts w:ascii="Arial" w:hAnsi="Arial" w:cs="Arial"/>
                <w:sz w:val="18"/>
                <w:szCs w:val="20"/>
              </w:rPr>
              <w:t>Curs de o săptămâna, pe tema „</w:t>
            </w:r>
            <w:r w:rsidR="00575B9A">
              <w:rPr>
                <w:rFonts w:ascii="Arial" w:hAnsi="Arial" w:cs="Arial"/>
                <w:sz w:val="18"/>
                <w:szCs w:val="20"/>
              </w:rPr>
              <w:t>Economie comportamentala</w:t>
            </w:r>
            <w:r w:rsidRPr="005A450E">
              <w:rPr>
                <w:rFonts w:ascii="Arial" w:hAnsi="Arial" w:cs="Arial"/>
                <w:sz w:val="18"/>
                <w:szCs w:val="20"/>
              </w:rPr>
              <w:t xml:space="preserve">”, organizat de Paris </w:t>
            </w:r>
            <w:proofErr w:type="spellStart"/>
            <w:r w:rsidRPr="005A450E">
              <w:rPr>
                <w:rFonts w:ascii="Arial" w:hAnsi="Arial" w:cs="Arial"/>
                <w:sz w:val="18"/>
                <w:szCs w:val="20"/>
              </w:rPr>
              <w:t>School</w:t>
            </w:r>
            <w:proofErr w:type="spellEnd"/>
            <w:r w:rsidRPr="005A450E">
              <w:rPr>
                <w:rFonts w:ascii="Arial" w:hAnsi="Arial" w:cs="Arial"/>
                <w:sz w:val="18"/>
                <w:szCs w:val="20"/>
              </w:rPr>
              <w:t xml:space="preserve"> of </w:t>
            </w:r>
            <w:proofErr w:type="spellStart"/>
            <w:r w:rsidRPr="005A450E">
              <w:rPr>
                <w:rFonts w:ascii="Arial" w:hAnsi="Arial" w:cs="Arial"/>
                <w:sz w:val="18"/>
                <w:szCs w:val="20"/>
              </w:rPr>
              <w:t>Economics</w:t>
            </w:r>
            <w:proofErr w:type="spellEnd"/>
            <w:r w:rsidRPr="005A450E">
              <w:rPr>
                <w:rFonts w:ascii="Arial" w:hAnsi="Arial" w:cs="Arial"/>
                <w:sz w:val="18"/>
                <w:szCs w:val="20"/>
              </w:rPr>
              <w:t xml:space="preserve">, Paris, </w:t>
            </w:r>
            <w:proofErr w:type="spellStart"/>
            <w:r w:rsidRPr="005A450E">
              <w:rPr>
                <w:rFonts w:ascii="Arial" w:hAnsi="Arial" w:cs="Arial"/>
                <w:sz w:val="18"/>
                <w:szCs w:val="20"/>
              </w:rPr>
              <w:t>Franţa</w:t>
            </w:r>
            <w:proofErr w:type="spellEnd"/>
            <w:r w:rsidRPr="005A450E">
              <w:rPr>
                <w:rFonts w:ascii="Arial" w:hAnsi="Arial" w:cs="Arial"/>
                <w:sz w:val="18"/>
                <w:szCs w:val="20"/>
              </w:rPr>
              <w:t>, iunie 201</w:t>
            </w:r>
            <w:r w:rsidR="00575B9A">
              <w:rPr>
                <w:rFonts w:ascii="Arial" w:hAnsi="Arial" w:cs="Arial"/>
                <w:sz w:val="18"/>
                <w:szCs w:val="20"/>
              </w:rPr>
              <w:t>9</w:t>
            </w:r>
            <w:r w:rsidRPr="005A450E">
              <w:rPr>
                <w:rFonts w:ascii="Arial" w:hAnsi="Arial" w:cs="Arial"/>
                <w:sz w:val="18"/>
                <w:szCs w:val="20"/>
              </w:rPr>
              <w:t>.</w:t>
            </w:r>
          </w:p>
          <w:p w14:paraId="67B2FD55" w14:textId="77777777" w:rsidR="005A450E" w:rsidRPr="005A450E" w:rsidRDefault="005A450E" w:rsidP="005A450E">
            <w:pPr>
              <w:widowControl w:val="0"/>
              <w:suppressLineNumbers/>
              <w:suppressAutoHyphens/>
              <w:autoSpaceDE w:val="0"/>
              <w:spacing w:line="100" w:lineRule="atLeast"/>
              <w:rPr>
                <w:rFonts w:ascii="Arial" w:eastAsia="SimSun" w:hAnsi="Arial" w:cs="Arial"/>
                <w:color w:val="3F3A38"/>
                <w:spacing w:val="-6"/>
                <w:kern w:val="1"/>
                <w:sz w:val="16"/>
                <w:lang w:eastAsia="hi-IN" w:bidi="hi-IN"/>
              </w:rPr>
            </w:pPr>
            <w:r w:rsidRPr="005A450E">
              <w:rPr>
                <w:rFonts w:ascii="Arial" w:hAnsi="Arial" w:cs="Arial"/>
                <w:sz w:val="18"/>
                <w:szCs w:val="20"/>
              </w:rPr>
              <w:t xml:space="preserve">  Bursă de două săptămâni la JVI, </w:t>
            </w:r>
            <w:proofErr w:type="spellStart"/>
            <w:r w:rsidRPr="005A450E">
              <w:rPr>
                <w:rFonts w:ascii="Arial" w:hAnsi="Arial" w:cs="Arial"/>
                <w:sz w:val="18"/>
                <w:szCs w:val="20"/>
              </w:rPr>
              <w:t>Joint</w:t>
            </w:r>
            <w:proofErr w:type="spellEnd"/>
            <w:r w:rsidRPr="005A450E">
              <w:rPr>
                <w:rFonts w:ascii="Arial" w:hAnsi="Arial" w:cs="Arial"/>
                <w:sz w:val="18"/>
                <w:szCs w:val="20"/>
              </w:rPr>
              <w:t xml:space="preserve"> </w:t>
            </w:r>
            <w:proofErr w:type="spellStart"/>
            <w:r w:rsidRPr="005A450E">
              <w:rPr>
                <w:rFonts w:ascii="Arial" w:hAnsi="Arial" w:cs="Arial"/>
                <w:sz w:val="18"/>
                <w:szCs w:val="20"/>
              </w:rPr>
              <w:t>Vienna</w:t>
            </w:r>
            <w:proofErr w:type="spellEnd"/>
            <w:r w:rsidRPr="005A450E">
              <w:rPr>
                <w:rFonts w:ascii="Arial" w:hAnsi="Arial" w:cs="Arial"/>
                <w:sz w:val="18"/>
                <w:szCs w:val="20"/>
              </w:rPr>
              <w:t xml:space="preserve"> Institute, curs organizat de Fondul Monetar Internațional, cu tema „Diagnoză Macroeconomică”, 18-30 ianuarie 2010, Viena, Austria.</w:t>
            </w:r>
          </w:p>
          <w:p w14:paraId="58AD8E7A" w14:textId="77777777" w:rsidR="005A450E" w:rsidRPr="005A450E" w:rsidRDefault="005A450E" w:rsidP="005A450E">
            <w:pPr>
              <w:jc w:val="both"/>
              <w:rPr>
                <w:rFonts w:ascii="Arial" w:hAnsi="Arial" w:cs="Arial"/>
                <w:sz w:val="18"/>
                <w:szCs w:val="20"/>
              </w:rPr>
            </w:pPr>
            <w:r w:rsidRPr="005A450E">
              <w:rPr>
                <w:rFonts w:ascii="Arial" w:hAnsi="Arial" w:cs="Arial"/>
                <w:sz w:val="18"/>
                <w:szCs w:val="20"/>
              </w:rPr>
              <w:t xml:space="preserve">  Bursă de două săptămâni la JVI, </w:t>
            </w:r>
            <w:proofErr w:type="spellStart"/>
            <w:r w:rsidRPr="005A450E">
              <w:rPr>
                <w:rFonts w:ascii="Arial" w:hAnsi="Arial" w:cs="Arial"/>
                <w:sz w:val="18"/>
                <w:szCs w:val="20"/>
              </w:rPr>
              <w:t>Joint</w:t>
            </w:r>
            <w:proofErr w:type="spellEnd"/>
            <w:r w:rsidRPr="005A450E">
              <w:rPr>
                <w:rFonts w:ascii="Arial" w:hAnsi="Arial" w:cs="Arial"/>
                <w:sz w:val="18"/>
                <w:szCs w:val="20"/>
              </w:rPr>
              <w:t xml:space="preserve"> </w:t>
            </w:r>
            <w:proofErr w:type="spellStart"/>
            <w:r w:rsidRPr="005A450E">
              <w:rPr>
                <w:rFonts w:ascii="Arial" w:hAnsi="Arial" w:cs="Arial"/>
                <w:sz w:val="18"/>
                <w:szCs w:val="20"/>
              </w:rPr>
              <w:t>Vienna</w:t>
            </w:r>
            <w:proofErr w:type="spellEnd"/>
            <w:r w:rsidRPr="005A450E">
              <w:rPr>
                <w:rFonts w:ascii="Arial" w:hAnsi="Arial" w:cs="Arial"/>
                <w:sz w:val="18"/>
                <w:szCs w:val="20"/>
              </w:rPr>
              <w:t xml:space="preserve"> Institute, curs organizat de Fondul Monetar Internațional, cu tema „Prognoză Macroeconomică”, 1-12 Decembrie 2008, Viena, Austria.</w:t>
            </w:r>
          </w:p>
          <w:p w14:paraId="153FCE0B" w14:textId="77777777" w:rsidR="00297416" w:rsidRPr="005A450E" w:rsidRDefault="005A450E" w:rsidP="005A450E">
            <w:pPr>
              <w:jc w:val="both"/>
              <w:rPr>
                <w:rFonts w:ascii="Arial" w:hAnsi="Arial" w:cs="Arial"/>
                <w:bCs/>
                <w:iCs/>
                <w:color w:val="000000"/>
                <w:sz w:val="18"/>
                <w:szCs w:val="20"/>
              </w:rPr>
            </w:pPr>
            <w:r w:rsidRPr="005A450E">
              <w:rPr>
                <w:rFonts w:ascii="Arial" w:hAnsi="Arial" w:cs="Arial"/>
                <w:sz w:val="18"/>
                <w:szCs w:val="20"/>
              </w:rPr>
              <w:t xml:space="preserve">  Curs de o săptămâna, pe tema „Politici Monetare Optimale”, organizat de CEPREMAP, Paris, </w:t>
            </w:r>
            <w:proofErr w:type="spellStart"/>
            <w:r w:rsidRPr="005A450E">
              <w:rPr>
                <w:rFonts w:ascii="Arial" w:hAnsi="Arial" w:cs="Arial"/>
                <w:sz w:val="18"/>
                <w:szCs w:val="20"/>
              </w:rPr>
              <w:t>Franţa</w:t>
            </w:r>
            <w:proofErr w:type="spellEnd"/>
            <w:r w:rsidRPr="005A450E">
              <w:rPr>
                <w:rFonts w:ascii="Arial" w:hAnsi="Arial" w:cs="Arial"/>
                <w:sz w:val="18"/>
                <w:szCs w:val="20"/>
              </w:rPr>
              <w:t>, iunie 2007.</w:t>
            </w:r>
          </w:p>
          <w:p w14:paraId="4BD028CE" w14:textId="77777777" w:rsidR="00297416" w:rsidRPr="005A450E" w:rsidRDefault="00297416" w:rsidP="005D172C">
            <w:pPr>
              <w:widowControl w:val="0"/>
              <w:suppressLineNumbers/>
              <w:suppressAutoHyphens/>
              <w:autoSpaceDE w:val="0"/>
              <w:spacing w:line="100" w:lineRule="atLeast"/>
              <w:ind w:left="113"/>
              <w:rPr>
                <w:rFonts w:ascii="Arial" w:eastAsia="SimSun" w:hAnsi="Arial" w:cs="Arial"/>
                <w:color w:val="3F3A38"/>
                <w:spacing w:val="-6"/>
                <w:kern w:val="1"/>
                <w:sz w:val="18"/>
                <w:szCs w:val="18"/>
                <w:lang w:eastAsia="hi-IN" w:bidi="hi-IN"/>
              </w:rPr>
            </w:pPr>
          </w:p>
          <w:p w14:paraId="0BBA3224" w14:textId="04C8758B" w:rsidR="00297416" w:rsidRPr="00701D26" w:rsidRDefault="00701D26" w:rsidP="00701D26">
            <w:pPr>
              <w:jc w:val="both"/>
              <w:rPr>
                <w:rFonts w:ascii="Arial" w:eastAsia="SimSun" w:hAnsi="Arial" w:cs="Arial"/>
                <w:spacing w:val="-6"/>
                <w:kern w:val="1"/>
                <w:sz w:val="18"/>
                <w:szCs w:val="18"/>
                <w:lang w:eastAsia="hi-IN" w:bidi="hi-IN"/>
              </w:rPr>
            </w:pPr>
            <w:r>
              <w:rPr>
                <w:rFonts w:ascii="Arial" w:eastAsia="SimSun" w:hAnsi="Arial" w:cs="Arial"/>
                <w:spacing w:val="-6"/>
                <w:kern w:val="1"/>
                <w:sz w:val="18"/>
                <w:szCs w:val="18"/>
                <w:lang w:eastAsia="hi-IN" w:bidi="hi-IN"/>
              </w:rPr>
              <w:t>Germani</w:t>
            </w:r>
            <w:r w:rsidRPr="00335386">
              <w:rPr>
                <w:rFonts w:ascii="Arial" w:eastAsia="SimSun" w:hAnsi="Arial" w:cs="Arial"/>
                <w:spacing w:val="-6"/>
                <w:kern w:val="1"/>
                <w:sz w:val="18"/>
                <w:szCs w:val="18"/>
                <w:lang w:eastAsia="hi-IN" w:bidi="hi-IN"/>
              </w:rPr>
              <w:t xml:space="preserve">a, </w:t>
            </w:r>
            <w:r>
              <w:rPr>
                <w:rFonts w:ascii="Arial" w:eastAsia="SimSun" w:hAnsi="Arial" w:cs="Arial"/>
                <w:spacing w:val="-6"/>
                <w:kern w:val="1"/>
                <w:sz w:val="18"/>
                <w:szCs w:val="18"/>
                <w:lang w:eastAsia="hi-IN" w:bidi="hi-IN"/>
              </w:rPr>
              <w:t>Humboldt University in Berlin</w:t>
            </w:r>
            <w:r w:rsidRPr="00335386">
              <w:rPr>
                <w:rFonts w:ascii="Arial" w:eastAsia="SimSun" w:hAnsi="Arial" w:cs="Arial"/>
                <w:spacing w:val="-6"/>
                <w:kern w:val="1"/>
                <w:sz w:val="18"/>
                <w:szCs w:val="18"/>
                <w:lang w:eastAsia="hi-IN" w:bidi="hi-IN"/>
              </w:rPr>
              <w:t xml:space="preserve">, </w:t>
            </w:r>
            <w:r>
              <w:rPr>
                <w:rFonts w:ascii="Arial" w:eastAsia="SimSun" w:hAnsi="Arial" w:cs="Arial"/>
                <w:spacing w:val="-6"/>
                <w:kern w:val="1"/>
                <w:sz w:val="18"/>
                <w:szCs w:val="18"/>
                <w:lang w:eastAsia="hi-IN" w:bidi="hi-IN"/>
              </w:rPr>
              <w:t xml:space="preserve">noiembrie 2022, ianuarie 2023, iunie 2023 (3x 1 </w:t>
            </w:r>
            <w:proofErr w:type="spellStart"/>
            <w:r>
              <w:rPr>
                <w:rFonts w:ascii="Arial" w:eastAsia="SimSun" w:hAnsi="Arial" w:cs="Arial"/>
                <w:spacing w:val="-6"/>
                <w:kern w:val="1"/>
                <w:sz w:val="18"/>
                <w:szCs w:val="18"/>
                <w:lang w:eastAsia="hi-IN" w:bidi="hi-IN"/>
              </w:rPr>
              <w:t>saptamana</w:t>
            </w:r>
            <w:proofErr w:type="spellEnd"/>
            <w:r>
              <w:rPr>
                <w:rFonts w:ascii="Arial" w:eastAsia="SimSun" w:hAnsi="Arial" w:cs="Arial"/>
                <w:spacing w:val="-6"/>
                <w:kern w:val="1"/>
                <w:sz w:val="18"/>
                <w:szCs w:val="18"/>
                <w:lang w:eastAsia="hi-IN" w:bidi="hi-IN"/>
              </w:rPr>
              <w:t>)</w:t>
            </w:r>
          </w:p>
          <w:p w14:paraId="0A052161" w14:textId="77777777" w:rsidR="00701D26" w:rsidRDefault="00701D26" w:rsidP="00335386">
            <w:pPr>
              <w:jc w:val="both"/>
              <w:rPr>
                <w:rFonts w:ascii="Arial" w:eastAsia="SimSun" w:hAnsi="Arial" w:cs="Arial"/>
                <w:spacing w:val="-6"/>
                <w:kern w:val="1"/>
                <w:sz w:val="18"/>
                <w:szCs w:val="18"/>
                <w:lang w:eastAsia="hi-IN" w:bidi="hi-IN"/>
              </w:rPr>
            </w:pPr>
          </w:p>
          <w:p w14:paraId="0122579D" w14:textId="2C5D1541" w:rsidR="00335386" w:rsidRPr="00335386" w:rsidRDefault="00335386" w:rsidP="00335386">
            <w:pPr>
              <w:jc w:val="both"/>
              <w:rPr>
                <w:rFonts w:ascii="Arial" w:eastAsia="SimSun" w:hAnsi="Arial" w:cs="Arial"/>
                <w:spacing w:val="-6"/>
                <w:kern w:val="1"/>
                <w:sz w:val="18"/>
                <w:szCs w:val="18"/>
                <w:lang w:eastAsia="hi-IN" w:bidi="hi-IN"/>
              </w:rPr>
            </w:pPr>
            <w:r w:rsidRPr="00335386">
              <w:rPr>
                <w:rFonts w:ascii="Arial" w:eastAsia="SimSun" w:hAnsi="Arial" w:cs="Arial"/>
                <w:spacing w:val="-6"/>
                <w:kern w:val="1"/>
                <w:sz w:val="18"/>
                <w:szCs w:val="18"/>
                <w:lang w:eastAsia="hi-IN" w:bidi="hi-IN"/>
              </w:rPr>
              <w:t>Cehia, CERGE-EI, mai (1 săptămână), 2018.</w:t>
            </w:r>
          </w:p>
          <w:p w14:paraId="1D87CEEB" w14:textId="77777777" w:rsidR="00335386" w:rsidRPr="00335386" w:rsidRDefault="00335386" w:rsidP="00335386">
            <w:pPr>
              <w:jc w:val="both"/>
              <w:rPr>
                <w:rFonts w:ascii="Arial" w:eastAsia="SimSun" w:hAnsi="Arial" w:cs="Arial"/>
                <w:spacing w:val="-6"/>
                <w:kern w:val="1"/>
                <w:sz w:val="18"/>
                <w:szCs w:val="18"/>
                <w:lang w:eastAsia="hi-IN" w:bidi="hi-IN"/>
              </w:rPr>
            </w:pPr>
          </w:p>
          <w:p w14:paraId="7E19DFA4" w14:textId="77777777" w:rsidR="00335386" w:rsidRPr="00335386" w:rsidRDefault="00335386" w:rsidP="00335386">
            <w:pPr>
              <w:jc w:val="both"/>
              <w:rPr>
                <w:rFonts w:ascii="Arial" w:eastAsia="SimSun" w:hAnsi="Arial" w:cs="Arial"/>
                <w:spacing w:val="-6"/>
                <w:kern w:val="1"/>
                <w:sz w:val="18"/>
                <w:szCs w:val="18"/>
                <w:lang w:eastAsia="hi-IN" w:bidi="hi-IN"/>
              </w:rPr>
            </w:pPr>
            <w:r w:rsidRPr="00335386">
              <w:rPr>
                <w:rFonts w:ascii="Arial" w:eastAsia="SimSun" w:hAnsi="Arial" w:cs="Arial"/>
                <w:spacing w:val="-6"/>
                <w:kern w:val="1"/>
                <w:sz w:val="18"/>
                <w:szCs w:val="18"/>
                <w:lang w:eastAsia="hi-IN" w:bidi="hi-IN"/>
              </w:rPr>
              <w:t xml:space="preserve">Israel, Bank of Israel, iulie-august (1 </w:t>
            </w:r>
            <w:r w:rsidR="005813E0" w:rsidRPr="00335386">
              <w:rPr>
                <w:rFonts w:ascii="Arial" w:eastAsia="SimSun" w:hAnsi="Arial" w:cs="Arial"/>
                <w:spacing w:val="-6"/>
                <w:kern w:val="1"/>
                <w:sz w:val="18"/>
                <w:szCs w:val="18"/>
                <w:lang w:eastAsia="hi-IN" w:bidi="hi-IN"/>
              </w:rPr>
              <w:t xml:space="preserve"> săptămână </w:t>
            </w:r>
            <w:r w:rsidRPr="00335386">
              <w:rPr>
                <w:rFonts w:ascii="Arial" w:eastAsia="SimSun" w:hAnsi="Arial" w:cs="Arial"/>
                <w:spacing w:val="-6"/>
                <w:kern w:val="1"/>
                <w:sz w:val="18"/>
                <w:szCs w:val="18"/>
                <w:lang w:eastAsia="hi-IN" w:bidi="hi-IN"/>
              </w:rPr>
              <w:t>), 2016.</w:t>
            </w:r>
          </w:p>
          <w:p w14:paraId="41A58CDA" w14:textId="77777777" w:rsidR="00335386" w:rsidRPr="00335386" w:rsidRDefault="00335386" w:rsidP="00335386">
            <w:pPr>
              <w:jc w:val="both"/>
              <w:rPr>
                <w:rFonts w:ascii="Arial" w:eastAsia="SimSun" w:hAnsi="Arial" w:cs="Arial"/>
                <w:spacing w:val="-6"/>
                <w:kern w:val="1"/>
                <w:sz w:val="18"/>
                <w:szCs w:val="18"/>
                <w:lang w:eastAsia="hi-IN" w:bidi="hi-IN"/>
              </w:rPr>
            </w:pPr>
          </w:p>
          <w:p w14:paraId="07196994" w14:textId="77777777" w:rsidR="00335386" w:rsidRPr="00335386" w:rsidRDefault="005813E0" w:rsidP="00335386">
            <w:pPr>
              <w:jc w:val="both"/>
              <w:rPr>
                <w:rFonts w:ascii="Arial" w:eastAsia="SimSun" w:hAnsi="Arial" w:cs="Arial"/>
                <w:spacing w:val="-6"/>
                <w:kern w:val="1"/>
                <w:sz w:val="18"/>
                <w:szCs w:val="18"/>
                <w:lang w:eastAsia="hi-IN" w:bidi="hi-IN"/>
              </w:rPr>
            </w:pPr>
            <w:r>
              <w:rPr>
                <w:rFonts w:ascii="Arial" w:eastAsia="SimSun" w:hAnsi="Arial" w:cs="Arial"/>
                <w:spacing w:val="-6"/>
                <w:kern w:val="1"/>
                <w:sz w:val="18"/>
                <w:szCs w:val="18"/>
                <w:lang w:eastAsia="hi-IN" w:bidi="hi-IN"/>
              </w:rPr>
              <w:t>Mar</w:t>
            </w:r>
            <w:r w:rsidR="00335386" w:rsidRPr="00335386">
              <w:rPr>
                <w:rFonts w:ascii="Arial" w:eastAsia="SimSun" w:hAnsi="Arial" w:cs="Arial"/>
                <w:spacing w:val="-6"/>
                <w:kern w:val="1"/>
                <w:sz w:val="18"/>
                <w:szCs w:val="18"/>
                <w:lang w:eastAsia="hi-IN" w:bidi="hi-IN"/>
              </w:rPr>
              <w:t xml:space="preserve">ea Britanie,  University of Leicester, </w:t>
            </w:r>
            <w:proofErr w:type="spellStart"/>
            <w:r w:rsidR="00335386" w:rsidRPr="00335386">
              <w:rPr>
                <w:rFonts w:ascii="Arial" w:eastAsia="SimSun" w:hAnsi="Arial" w:cs="Arial"/>
                <w:spacing w:val="-6"/>
                <w:kern w:val="1"/>
                <w:sz w:val="18"/>
                <w:szCs w:val="18"/>
                <w:lang w:eastAsia="hi-IN" w:bidi="hi-IN"/>
              </w:rPr>
              <w:t>School</w:t>
            </w:r>
            <w:proofErr w:type="spellEnd"/>
            <w:r w:rsidR="00335386" w:rsidRPr="00335386">
              <w:rPr>
                <w:rFonts w:ascii="Arial" w:eastAsia="SimSun" w:hAnsi="Arial" w:cs="Arial"/>
                <w:spacing w:val="-6"/>
                <w:kern w:val="1"/>
                <w:sz w:val="18"/>
                <w:szCs w:val="18"/>
                <w:lang w:eastAsia="hi-IN" w:bidi="hi-IN"/>
              </w:rPr>
              <w:t xml:space="preserve"> of Management, februarie, 2012 (1 lună).</w:t>
            </w:r>
          </w:p>
          <w:p w14:paraId="74F41932" w14:textId="77777777" w:rsidR="00335386" w:rsidRPr="00335386" w:rsidRDefault="00335386" w:rsidP="00335386">
            <w:pPr>
              <w:jc w:val="both"/>
              <w:rPr>
                <w:rFonts w:ascii="Arial" w:eastAsia="SimSun" w:hAnsi="Arial" w:cs="Arial"/>
                <w:spacing w:val="-6"/>
                <w:kern w:val="1"/>
                <w:sz w:val="18"/>
                <w:szCs w:val="18"/>
                <w:lang w:eastAsia="hi-IN" w:bidi="hi-IN"/>
              </w:rPr>
            </w:pPr>
          </w:p>
          <w:p w14:paraId="5377897A" w14:textId="77777777" w:rsidR="00335386" w:rsidRPr="00335386" w:rsidRDefault="005813E0" w:rsidP="00335386">
            <w:pPr>
              <w:jc w:val="both"/>
              <w:rPr>
                <w:rFonts w:ascii="Arial" w:eastAsia="SimSun" w:hAnsi="Arial" w:cs="Arial"/>
                <w:spacing w:val="-6"/>
                <w:kern w:val="1"/>
                <w:sz w:val="18"/>
                <w:szCs w:val="18"/>
                <w:lang w:eastAsia="hi-IN" w:bidi="hi-IN"/>
              </w:rPr>
            </w:pPr>
            <w:r>
              <w:rPr>
                <w:rFonts w:ascii="Arial" w:eastAsia="SimSun" w:hAnsi="Arial" w:cs="Arial"/>
                <w:spacing w:val="-6"/>
                <w:kern w:val="1"/>
                <w:sz w:val="18"/>
                <w:szCs w:val="18"/>
                <w:lang w:eastAsia="hi-IN" w:bidi="hi-IN"/>
              </w:rPr>
              <w:t>Mar</w:t>
            </w:r>
            <w:r w:rsidR="00335386" w:rsidRPr="00335386">
              <w:rPr>
                <w:rFonts w:ascii="Arial" w:eastAsia="SimSun" w:hAnsi="Arial" w:cs="Arial"/>
                <w:spacing w:val="-6"/>
                <w:kern w:val="1"/>
                <w:sz w:val="18"/>
                <w:szCs w:val="18"/>
                <w:lang w:eastAsia="hi-IN" w:bidi="hi-IN"/>
              </w:rPr>
              <w:t xml:space="preserve">ea Britanie,  University of Leicester, </w:t>
            </w:r>
            <w:proofErr w:type="spellStart"/>
            <w:r w:rsidR="00335386" w:rsidRPr="00335386">
              <w:rPr>
                <w:rFonts w:ascii="Arial" w:eastAsia="SimSun" w:hAnsi="Arial" w:cs="Arial"/>
                <w:spacing w:val="-6"/>
                <w:kern w:val="1"/>
                <w:sz w:val="18"/>
                <w:szCs w:val="18"/>
                <w:lang w:eastAsia="hi-IN" w:bidi="hi-IN"/>
              </w:rPr>
              <w:t>School</w:t>
            </w:r>
            <w:proofErr w:type="spellEnd"/>
            <w:r w:rsidR="00335386" w:rsidRPr="00335386">
              <w:rPr>
                <w:rFonts w:ascii="Arial" w:eastAsia="SimSun" w:hAnsi="Arial" w:cs="Arial"/>
                <w:spacing w:val="-6"/>
                <w:kern w:val="1"/>
                <w:sz w:val="18"/>
                <w:szCs w:val="18"/>
                <w:lang w:eastAsia="hi-IN" w:bidi="hi-IN"/>
              </w:rPr>
              <w:t xml:space="preserve"> of Management, iulie-august, 2011 (2 luni).</w:t>
            </w:r>
          </w:p>
          <w:p w14:paraId="2BE1DFF8" w14:textId="77777777" w:rsidR="00335386" w:rsidRPr="00335386" w:rsidRDefault="00335386" w:rsidP="00335386">
            <w:pPr>
              <w:jc w:val="both"/>
              <w:rPr>
                <w:rFonts w:ascii="Arial" w:eastAsia="SimSun" w:hAnsi="Arial" w:cs="Arial"/>
                <w:spacing w:val="-6"/>
                <w:kern w:val="1"/>
                <w:sz w:val="18"/>
                <w:szCs w:val="18"/>
                <w:lang w:eastAsia="hi-IN" w:bidi="hi-IN"/>
              </w:rPr>
            </w:pPr>
          </w:p>
          <w:p w14:paraId="1359EDFC" w14:textId="77777777" w:rsidR="00335386" w:rsidRPr="00335386" w:rsidRDefault="005813E0" w:rsidP="00335386">
            <w:pPr>
              <w:jc w:val="both"/>
              <w:rPr>
                <w:rFonts w:ascii="Arial" w:eastAsia="SimSun" w:hAnsi="Arial" w:cs="Arial"/>
                <w:spacing w:val="-6"/>
                <w:kern w:val="1"/>
                <w:sz w:val="18"/>
                <w:szCs w:val="18"/>
                <w:lang w:eastAsia="hi-IN" w:bidi="hi-IN"/>
              </w:rPr>
            </w:pPr>
            <w:r>
              <w:rPr>
                <w:rFonts w:ascii="Arial" w:eastAsia="SimSun" w:hAnsi="Arial" w:cs="Arial"/>
                <w:spacing w:val="-6"/>
                <w:kern w:val="1"/>
                <w:sz w:val="18"/>
                <w:szCs w:val="18"/>
                <w:lang w:eastAsia="hi-IN" w:bidi="hi-IN"/>
              </w:rPr>
              <w:t>Mar</w:t>
            </w:r>
            <w:r w:rsidR="00335386" w:rsidRPr="00335386">
              <w:rPr>
                <w:rFonts w:ascii="Arial" w:eastAsia="SimSun" w:hAnsi="Arial" w:cs="Arial"/>
                <w:spacing w:val="-6"/>
                <w:kern w:val="1"/>
                <w:sz w:val="18"/>
                <w:szCs w:val="18"/>
                <w:lang w:eastAsia="hi-IN" w:bidi="hi-IN"/>
              </w:rPr>
              <w:t xml:space="preserve">ea Britanie,  University of Leicester, </w:t>
            </w:r>
            <w:proofErr w:type="spellStart"/>
            <w:r w:rsidR="00335386" w:rsidRPr="00335386">
              <w:rPr>
                <w:rFonts w:ascii="Arial" w:eastAsia="SimSun" w:hAnsi="Arial" w:cs="Arial"/>
                <w:spacing w:val="-6"/>
                <w:kern w:val="1"/>
                <w:sz w:val="18"/>
                <w:szCs w:val="18"/>
                <w:lang w:eastAsia="hi-IN" w:bidi="hi-IN"/>
              </w:rPr>
              <w:t>School</w:t>
            </w:r>
            <w:proofErr w:type="spellEnd"/>
            <w:r w:rsidR="00335386" w:rsidRPr="00335386">
              <w:rPr>
                <w:rFonts w:ascii="Arial" w:eastAsia="SimSun" w:hAnsi="Arial" w:cs="Arial"/>
                <w:spacing w:val="-6"/>
                <w:kern w:val="1"/>
                <w:sz w:val="18"/>
                <w:szCs w:val="18"/>
                <w:lang w:eastAsia="hi-IN" w:bidi="hi-IN"/>
              </w:rPr>
              <w:t xml:space="preserve"> of Management, iulie-septembrie (3 luni; grant de cercetare al British Academy), 2010.</w:t>
            </w:r>
          </w:p>
          <w:p w14:paraId="7C0B9B8F" w14:textId="77777777" w:rsidR="00335386" w:rsidRPr="00335386" w:rsidRDefault="00335386" w:rsidP="00335386">
            <w:pPr>
              <w:jc w:val="both"/>
              <w:rPr>
                <w:rFonts w:ascii="Arial" w:eastAsia="SimSun" w:hAnsi="Arial" w:cs="Arial"/>
                <w:spacing w:val="-6"/>
                <w:kern w:val="1"/>
                <w:sz w:val="18"/>
                <w:szCs w:val="18"/>
                <w:lang w:eastAsia="hi-IN" w:bidi="hi-IN"/>
              </w:rPr>
            </w:pPr>
          </w:p>
          <w:p w14:paraId="645BB3EF" w14:textId="77777777" w:rsidR="00335386" w:rsidRPr="00335386" w:rsidRDefault="00335386" w:rsidP="00335386">
            <w:pPr>
              <w:jc w:val="both"/>
              <w:rPr>
                <w:rFonts w:ascii="Arial" w:eastAsia="SimSun" w:hAnsi="Arial" w:cs="Arial"/>
                <w:spacing w:val="-6"/>
                <w:kern w:val="1"/>
                <w:sz w:val="18"/>
                <w:szCs w:val="18"/>
                <w:lang w:eastAsia="hi-IN" w:bidi="hi-IN"/>
              </w:rPr>
            </w:pPr>
            <w:r w:rsidRPr="00335386">
              <w:rPr>
                <w:rFonts w:ascii="Arial" w:eastAsia="SimSun" w:hAnsi="Arial" w:cs="Arial"/>
                <w:spacing w:val="-6"/>
                <w:kern w:val="1"/>
                <w:sz w:val="18"/>
                <w:szCs w:val="18"/>
                <w:lang w:eastAsia="hi-IN" w:bidi="hi-IN"/>
              </w:rPr>
              <w:t xml:space="preserve">Cehia, CERGE, </w:t>
            </w:r>
            <w:proofErr w:type="spellStart"/>
            <w:r w:rsidRPr="00335386">
              <w:rPr>
                <w:rFonts w:ascii="Arial" w:eastAsia="SimSun" w:hAnsi="Arial" w:cs="Arial"/>
                <w:spacing w:val="-6"/>
                <w:kern w:val="1"/>
                <w:sz w:val="18"/>
                <w:szCs w:val="18"/>
                <w:lang w:eastAsia="hi-IN" w:bidi="hi-IN"/>
              </w:rPr>
              <w:t>Prague</w:t>
            </w:r>
            <w:proofErr w:type="spellEnd"/>
            <w:r w:rsidRPr="00335386">
              <w:rPr>
                <w:rFonts w:ascii="Arial" w:eastAsia="SimSun" w:hAnsi="Arial" w:cs="Arial"/>
                <w:spacing w:val="-6"/>
                <w:kern w:val="1"/>
                <w:sz w:val="18"/>
                <w:szCs w:val="18"/>
                <w:lang w:eastAsia="hi-IN" w:bidi="hi-IN"/>
              </w:rPr>
              <w:t xml:space="preserve"> (1  săptămână), 2009.</w:t>
            </w:r>
          </w:p>
          <w:p w14:paraId="2D12C2C0" w14:textId="77777777" w:rsidR="00335386" w:rsidRPr="00335386" w:rsidRDefault="00335386" w:rsidP="00335386">
            <w:pPr>
              <w:jc w:val="both"/>
              <w:rPr>
                <w:rFonts w:ascii="Arial" w:eastAsia="SimSun" w:hAnsi="Arial" w:cs="Arial"/>
                <w:spacing w:val="-6"/>
                <w:kern w:val="1"/>
                <w:sz w:val="18"/>
                <w:szCs w:val="18"/>
                <w:lang w:eastAsia="hi-IN" w:bidi="hi-IN"/>
              </w:rPr>
            </w:pPr>
          </w:p>
          <w:p w14:paraId="43C5FAF2" w14:textId="77777777" w:rsidR="00335386" w:rsidRPr="00335386" w:rsidRDefault="00335386" w:rsidP="00335386">
            <w:pPr>
              <w:jc w:val="both"/>
              <w:rPr>
                <w:rFonts w:ascii="Arial" w:eastAsia="SimSun" w:hAnsi="Arial" w:cs="Arial"/>
                <w:spacing w:val="-6"/>
                <w:kern w:val="1"/>
                <w:sz w:val="18"/>
                <w:szCs w:val="18"/>
                <w:lang w:eastAsia="hi-IN" w:bidi="hi-IN"/>
              </w:rPr>
            </w:pPr>
            <w:r w:rsidRPr="00335386">
              <w:rPr>
                <w:rFonts w:ascii="Arial" w:eastAsia="SimSun" w:hAnsi="Arial" w:cs="Arial"/>
                <w:spacing w:val="-6"/>
                <w:kern w:val="1"/>
                <w:sz w:val="18"/>
                <w:szCs w:val="18"/>
                <w:lang w:eastAsia="hi-IN" w:bidi="hi-IN"/>
              </w:rPr>
              <w:t xml:space="preserve">Marea Britanie,  University of Leicester </w:t>
            </w:r>
            <w:proofErr w:type="spellStart"/>
            <w:r w:rsidRPr="00335386">
              <w:rPr>
                <w:rFonts w:ascii="Arial" w:eastAsia="SimSun" w:hAnsi="Arial" w:cs="Arial"/>
                <w:spacing w:val="-6"/>
                <w:kern w:val="1"/>
                <w:sz w:val="18"/>
                <w:szCs w:val="18"/>
                <w:lang w:eastAsia="hi-IN" w:bidi="hi-IN"/>
              </w:rPr>
              <w:t>and</w:t>
            </w:r>
            <w:proofErr w:type="spellEnd"/>
            <w:r w:rsidRPr="00335386">
              <w:rPr>
                <w:rFonts w:ascii="Arial" w:eastAsia="SimSun" w:hAnsi="Arial" w:cs="Arial"/>
                <w:spacing w:val="-6"/>
                <w:kern w:val="1"/>
                <w:sz w:val="18"/>
                <w:szCs w:val="18"/>
                <w:lang w:eastAsia="hi-IN" w:bidi="hi-IN"/>
              </w:rPr>
              <w:t xml:space="preserve"> London </w:t>
            </w:r>
            <w:proofErr w:type="spellStart"/>
            <w:r w:rsidRPr="00335386">
              <w:rPr>
                <w:rFonts w:ascii="Arial" w:eastAsia="SimSun" w:hAnsi="Arial" w:cs="Arial"/>
                <w:spacing w:val="-6"/>
                <w:kern w:val="1"/>
                <w:sz w:val="18"/>
                <w:szCs w:val="18"/>
                <w:lang w:eastAsia="hi-IN" w:bidi="hi-IN"/>
              </w:rPr>
              <w:t>School</w:t>
            </w:r>
            <w:proofErr w:type="spellEnd"/>
            <w:r w:rsidRPr="00335386">
              <w:rPr>
                <w:rFonts w:ascii="Arial" w:eastAsia="SimSun" w:hAnsi="Arial" w:cs="Arial"/>
                <w:spacing w:val="-6"/>
                <w:kern w:val="1"/>
                <w:sz w:val="18"/>
                <w:szCs w:val="18"/>
                <w:lang w:eastAsia="hi-IN" w:bidi="hi-IN"/>
              </w:rPr>
              <w:t xml:space="preserve"> of </w:t>
            </w:r>
            <w:proofErr w:type="spellStart"/>
            <w:r w:rsidRPr="00335386">
              <w:rPr>
                <w:rFonts w:ascii="Arial" w:eastAsia="SimSun" w:hAnsi="Arial" w:cs="Arial"/>
                <w:spacing w:val="-6"/>
                <w:kern w:val="1"/>
                <w:sz w:val="18"/>
                <w:szCs w:val="18"/>
                <w:lang w:eastAsia="hi-IN" w:bidi="hi-IN"/>
              </w:rPr>
              <w:t>Economics</w:t>
            </w:r>
            <w:proofErr w:type="spellEnd"/>
            <w:r w:rsidRPr="00335386">
              <w:rPr>
                <w:rFonts w:ascii="Arial" w:eastAsia="SimSun" w:hAnsi="Arial" w:cs="Arial"/>
                <w:spacing w:val="-6"/>
                <w:kern w:val="1"/>
                <w:sz w:val="18"/>
                <w:szCs w:val="18"/>
                <w:lang w:eastAsia="hi-IN" w:bidi="hi-IN"/>
              </w:rPr>
              <w:t>, (3 săptămâni), 2009.</w:t>
            </w:r>
          </w:p>
          <w:p w14:paraId="1D38DC6D" w14:textId="77777777" w:rsidR="00335386" w:rsidRPr="00335386" w:rsidRDefault="00335386" w:rsidP="00335386">
            <w:pPr>
              <w:jc w:val="both"/>
              <w:rPr>
                <w:rFonts w:ascii="Arial" w:eastAsia="SimSun" w:hAnsi="Arial" w:cs="Arial"/>
                <w:spacing w:val="-6"/>
                <w:kern w:val="1"/>
                <w:sz w:val="18"/>
                <w:szCs w:val="18"/>
                <w:lang w:eastAsia="hi-IN" w:bidi="hi-IN"/>
              </w:rPr>
            </w:pPr>
          </w:p>
          <w:p w14:paraId="296CF227" w14:textId="77777777" w:rsidR="00F046BC" w:rsidRPr="00F046BC" w:rsidRDefault="00335386" w:rsidP="00335386">
            <w:pPr>
              <w:jc w:val="both"/>
              <w:rPr>
                <w:rFonts w:ascii="Arial" w:eastAsia="SimSun" w:hAnsi="Arial" w:cs="Arial"/>
                <w:spacing w:val="-6"/>
                <w:kern w:val="1"/>
                <w:sz w:val="18"/>
                <w:szCs w:val="18"/>
                <w:lang w:eastAsia="hi-IN" w:bidi="hi-IN"/>
              </w:rPr>
            </w:pPr>
            <w:r w:rsidRPr="00335386">
              <w:rPr>
                <w:rFonts w:ascii="Arial" w:eastAsia="SimSun" w:hAnsi="Arial" w:cs="Arial"/>
                <w:spacing w:val="-6"/>
                <w:kern w:val="1"/>
                <w:sz w:val="18"/>
                <w:szCs w:val="18"/>
                <w:lang w:eastAsia="hi-IN" w:bidi="hi-IN"/>
              </w:rPr>
              <w:t xml:space="preserve">Finlanda, Bank of </w:t>
            </w:r>
            <w:proofErr w:type="spellStart"/>
            <w:r w:rsidRPr="00335386">
              <w:rPr>
                <w:rFonts w:ascii="Arial" w:eastAsia="SimSun" w:hAnsi="Arial" w:cs="Arial"/>
                <w:spacing w:val="-6"/>
                <w:kern w:val="1"/>
                <w:sz w:val="18"/>
                <w:szCs w:val="18"/>
                <w:lang w:eastAsia="hi-IN" w:bidi="hi-IN"/>
              </w:rPr>
              <w:t>Finland</w:t>
            </w:r>
            <w:proofErr w:type="spellEnd"/>
            <w:r w:rsidRPr="00335386">
              <w:rPr>
                <w:rFonts w:ascii="Arial" w:eastAsia="SimSun" w:hAnsi="Arial" w:cs="Arial"/>
                <w:spacing w:val="-6"/>
                <w:kern w:val="1"/>
                <w:sz w:val="18"/>
                <w:szCs w:val="18"/>
                <w:lang w:eastAsia="hi-IN" w:bidi="hi-IN"/>
              </w:rPr>
              <w:t xml:space="preserve"> (1 săptămână), 2007.</w:t>
            </w:r>
          </w:p>
        </w:tc>
      </w:tr>
    </w:tbl>
    <w:p w14:paraId="38C2DE0F" w14:textId="77777777" w:rsidR="00EC7BFE" w:rsidRPr="00297416" w:rsidRDefault="00EC7BFE" w:rsidP="00EC7BFE">
      <w:pPr>
        <w:widowControl w:val="0"/>
        <w:suppressAutoHyphens/>
        <w:spacing w:line="100" w:lineRule="atLeast"/>
        <w:rPr>
          <w:rFonts w:ascii="Arial" w:eastAsia="SimSun" w:hAnsi="Arial" w:cs="Mangal"/>
          <w:b/>
          <w:color w:val="3F3A38"/>
          <w:spacing w:val="-6"/>
          <w:kern w:val="1"/>
          <w:sz w:val="16"/>
          <w:lang w:eastAsia="hi-IN" w:bidi="hi-IN"/>
        </w:rPr>
      </w:pPr>
    </w:p>
    <w:tbl>
      <w:tblPr>
        <w:tblpPr w:topFromText="6" w:bottomFromText="170" w:vertAnchor="text" w:tblpY="6"/>
        <w:tblW w:w="10348" w:type="dxa"/>
        <w:tblLayout w:type="fixed"/>
        <w:tblCellMar>
          <w:left w:w="0" w:type="dxa"/>
          <w:right w:w="0" w:type="dxa"/>
        </w:tblCellMar>
        <w:tblLook w:val="0000" w:firstRow="0" w:lastRow="0" w:firstColumn="0" w:lastColumn="0" w:noHBand="0" w:noVBand="0"/>
      </w:tblPr>
      <w:tblGrid>
        <w:gridCol w:w="2969"/>
        <w:gridCol w:w="7379"/>
      </w:tblGrid>
      <w:tr w:rsidR="000A58F6" w:rsidRPr="00507002" w14:paraId="00836E85" w14:textId="77777777" w:rsidTr="00925990">
        <w:trPr>
          <w:cantSplit/>
          <w:trHeight w:val="7481"/>
        </w:trPr>
        <w:tc>
          <w:tcPr>
            <w:tcW w:w="2969" w:type="dxa"/>
            <w:shd w:val="clear" w:color="auto" w:fill="auto"/>
          </w:tcPr>
          <w:p w14:paraId="26CDA511" w14:textId="77777777" w:rsidR="000A58F6" w:rsidRDefault="000A58F6" w:rsidP="000A58F6">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Proiecte</w:t>
            </w:r>
          </w:p>
          <w:p w14:paraId="3A4238D2" w14:textId="77777777" w:rsidR="000A58F6" w:rsidRDefault="000A58F6" w:rsidP="000A58F6">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198A9A3F" w14:textId="77777777" w:rsidR="000A58F6" w:rsidRDefault="000A58F6" w:rsidP="000A58F6">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754C2113" w14:textId="77777777" w:rsidR="000A58F6" w:rsidRPr="00507002" w:rsidRDefault="000A58F6" w:rsidP="000A58F6">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049DCCF8"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34CCEB56"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346D0049"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54B0B348"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19DAA4EE"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73F5F4C8"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3DBC90F2"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06116A29"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65225CFE" w14:textId="77777777" w:rsidR="000A58F6" w:rsidRDefault="000A58F6" w:rsidP="004C7044">
            <w:pPr>
              <w:widowControl w:val="0"/>
              <w:suppressLineNumbers/>
              <w:suppressAutoHyphens/>
              <w:spacing w:before="23"/>
              <w:ind w:right="283"/>
              <w:rPr>
                <w:rFonts w:ascii="Arial" w:eastAsia="SimSun" w:hAnsi="Arial" w:cs="Mangal"/>
                <w:color w:val="0E4194"/>
                <w:spacing w:val="-6"/>
                <w:kern w:val="1"/>
                <w:sz w:val="18"/>
                <w:lang w:eastAsia="hi-IN" w:bidi="hi-IN"/>
              </w:rPr>
            </w:pPr>
          </w:p>
          <w:p w14:paraId="72565BA8"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76071EA2"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0A2F2E8E"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4F19C13F"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2A17688D" w14:textId="77777777" w:rsidR="000A58F6" w:rsidRDefault="000A58F6" w:rsidP="00DD5CE5">
            <w:pPr>
              <w:widowControl w:val="0"/>
              <w:suppressLineNumbers/>
              <w:suppressAutoHyphens/>
              <w:spacing w:before="23"/>
              <w:ind w:right="283"/>
              <w:rPr>
                <w:rFonts w:ascii="Arial" w:eastAsia="SimSun" w:hAnsi="Arial" w:cs="Mangal"/>
                <w:color w:val="0E4194"/>
                <w:spacing w:val="-6"/>
                <w:kern w:val="1"/>
                <w:sz w:val="18"/>
                <w:lang w:eastAsia="hi-IN" w:bidi="hi-IN"/>
              </w:rPr>
            </w:pPr>
          </w:p>
          <w:p w14:paraId="5F12BAD1"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6C95DCB5"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4C410477"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755514AE"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5C07540A"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202FF527"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6ADC93C2"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2B1D7B54"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2511171D"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1BB085F5"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5E0FDA59"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21387A13"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0EAFFA68" w14:textId="77777777" w:rsidR="000A58F6" w:rsidRPr="00507002"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1026108C"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1F557725"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2CC88755"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23FC86E5" w14:textId="77777777" w:rsidR="000A58F6"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29CFCFD1" w14:textId="77777777" w:rsidR="000A58F6" w:rsidRPr="00507002" w:rsidRDefault="000A58F6" w:rsidP="004C7044">
            <w:pPr>
              <w:widowControl w:val="0"/>
              <w:suppressLineNumbers/>
              <w:suppressAutoHyphens/>
              <w:spacing w:before="23"/>
              <w:ind w:right="283"/>
              <w:jc w:val="right"/>
              <w:rPr>
                <w:rFonts w:ascii="Arial" w:eastAsia="SimSun" w:hAnsi="Arial" w:cs="Mangal"/>
                <w:color w:val="0E4194"/>
                <w:spacing w:val="-6"/>
                <w:kern w:val="1"/>
                <w:sz w:val="18"/>
                <w:lang w:eastAsia="hi-IN" w:bidi="hi-IN"/>
              </w:rPr>
            </w:pPr>
          </w:p>
        </w:tc>
        <w:tc>
          <w:tcPr>
            <w:tcW w:w="7379" w:type="dxa"/>
            <w:shd w:val="clear" w:color="auto" w:fill="auto"/>
          </w:tcPr>
          <w:p w14:paraId="2464497D" w14:textId="77777777" w:rsidR="00575B9A" w:rsidRDefault="000A58F6" w:rsidP="004C7044">
            <w:pPr>
              <w:jc w:val="both"/>
              <w:rPr>
                <w:rFonts w:ascii="Arial" w:hAnsi="Arial" w:cs="Arial"/>
                <w:b/>
                <w:sz w:val="18"/>
                <w:u w:val="single"/>
              </w:rPr>
            </w:pPr>
            <w:r w:rsidRPr="00335386">
              <w:rPr>
                <w:rFonts w:ascii="Arial" w:hAnsi="Arial" w:cs="Arial"/>
                <w:b/>
                <w:sz w:val="18"/>
                <w:u w:val="single"/>
              </w:rPr>
              <w:t>Director de proiect:</w:t>
            </w:r>
          </w:p>
          <w:p w14:paraId="3663FB9B" w14:textId="77777777" w:rsidR="000A58F6" w:rsidRPr="00575B9A" w:rsidRDefault="00575B9A" w:rsidP="00575B9A">
            <w:pPr>
              <w:jc w:val="both"/>
              <w:rPr>
                <w:rFonts w:ascii="Arial" w:hAnsi="Arial" w:cs="Arial"/>
                <w:sz w:val="18"/>
                <w:szCs w:val="18"/>
              </w:rPr>
            </w:pPr>
            <w:r>
              <w:rPr>
                <w:rFonts w:ascii="Arial" w:hAnsi="Arial" w:cs="Arial"/>
                <w:b/>
                <w:sz w:val="18"/>
                <w:szCs w:val="18"/>
              </w:rPr>
              <w:t>Proiectul de cercetare PCE, PNIII-P4,</w:t>
            </w:r>
            <w:r w:rsidRPr="00DD5CE5">
              <w:rPr>
                <w:rFonts w:ascii="Arial" w:hAnsi="Arial" w:cs="Arial"/>
                <w:sz w:val="18"/>
                <w:szCs w:val="18"/>
              </w:rPr>
              <w:t xml:space="preserve"> </w:t>
            </w:r>
            <w:proofErr w:type="spellStart"/>
            <w:r>
              <w:rPr>
                <w:rFonts w:ascii="Arial" w:hAnsi="Arial" w:cs="Arial"/>
                <w:sz w:val="18"/>
              </w:rPr>
              <w:t>competiţia</w:t>
            </w:r>
            <w:proofErr w:type="spellEnd"/>
            <w:r>
              <w:rPr>
                <w:rFonts w:ascii="Arial" w:hAnsi="Arial" w:cs="Arial"/>
                <w:sz w:val="18"/>
              </w:rPr>
              <w:t xml:space="preserve"> </w:t>
            </w:r>
            <w:r w:rsidRPr="00575B9A">
              <w:rPr>
                <w:rFonts w:ascii="Arial" w:hAnsi="Arial" w:cs="Arial"/>
                <w:sz w:val="18"/>
                <w:szCs w:val="18"/>
              </w:rPr>
              <w:t>CNCS-UEFISCDI 2020, cu titlul „</w:t>
            </w:r>
            <w:r>
              <w:rPr>
                <w:rFonts w:ascii="Arial" w:hAnsi="Arial" w:cs="Arial"/>
                <w:sz w:val="18"/>
                <w:szCs w:val="18"/>
              </w:rPr>
              <w:t>T</w:t>
            </w:r>
            <w:r w:rsidRPr="00575B9A">
              <w:rPr>
                <w:rFonts w:ascii="Arial" w:hAnsi="Arial" w:cs="Arial"/>
                <w:sz w:val="18"/>
                <w:szCs w:val="18"/>
              </w:rPr>
              <w:t xml:space="preserve">ransmiterea </w:t>
            </w:r>
            <w:proofErr w:type="spellStart"/>
            <w:r w:rsidRPr="00575B9A">
              <w:rPr>
                <w:rFonts w:ascii="Arial" w:hAnsi="Arial" w:cs="Arial"/>
                <w:sz w:val="18"/>
                <w:szCs w:val="18"/>
              </w:rPr>
              <w:t>socurilor</w:t>
            </w:r>
            <w:proofErr w:type="spellEnd"/>
            <w:r w:rsidRPr="00575B9A">
              <w:rPr>
                <w:rFonts w:ascii="Arial" w:hAnsi="Arial" w:cs="Arial"/>
                <w:sz w:val="18"/>
                <w:szCs w:val="18"/>
              </w:rPr>
              <w:t xml:space="preserve"> in economiile </w:t>
            </w:r>
            <w:proofErr w:type="spellStart"/>
            <w:r w:rsidRPr="00575B9A">
              <w:rPr>
                <w:rFonts w:ascii="Arial" w:hAnsi="Arial" w:cs="Arial"/>
                <w:sz w:val="18"/>
                <w:szCs w:val="18"/>
              </w:rPr>
              <w:t>retea</w:t>
            </w:r>
            <w:proofErr w:type="spellEnd"/>
            <w:r w:rsidRPr="00575B9A">
              <w:rPr>
                <w:rFonts w:ascii="Arial" w:hAnsi="Arial" w:cs="Arial"/>
                <w:sz w:val="18"/>
                <w:szCs w:val="18"/>
              </w:rPr>
              <w:t xml:space="preserve">: mecanisme si </w:t>
            </w:r>
            <w:proofErr w:type="spellStart"/>
            <w:r w:rsidRPr="00575B9A">
              <w:rPr>
                <w:rFonts w:ascii="Arial" w:hAnsi="Arial" w:cs="Arial"/>
                <w:sz w:val="18"/>
                <w:szCs w:val="18"/>
              </w:rPr>
              <w:t>implicatii</w:t>
            </w:r>
            <w:proofErr w:type="spellEnd"/>
            <w:r w:rsidRPr="00575B9A">
              <w:rPr>
                <w:rFonts w:ascii="Arial" w:hAnsi="Arial" w:cs="Arial"/>
                <w:sz w:val="18"/>
                <w:szCs w:val="18"/>
              </w:rPr>
              <w:t xml:space="preserve"> pentru politicile economice”, director proiect Caraiani Petre, 2021-2023.</w:t>
            </w:r>
            <w:r w:rsidR="000A58F6" w:rsidRPr="00575B9A">
              <w:rPr>
                <w:rFonts w:ascii="Arial" w:hAnsi="Arial" w:cs="Arial"/>
                <w:b/>
                <w:sz w:val="18"/>
                <w:szCs w:val="18"/>
                <w:u w:val="single"/>
              </w:rPr>
              <w:t xml:space="preserve"> </w:t>
            </w:r>
          </w:p>
          <w:p w14:paraId="34B82FD1" w14:textId="77777777" w:rsidR="00DD5CE5" w:rsidRPr="00DD5CE5" w:rsidRDefault="00DD5CE5" w:rsidP="00DD5CE5">
            <w:pPr>
              <w:jc w:val="both"/>
              <w:rPr>
                <w:rFonts w:ascii="Arial" w:hAnsi="Arial" w:cs="Arial"/>
                <w:sz w:val="18"/>
                <w:szCs w:val="18"/>
              </w:rPr>
            </w:pPr>
            <w:r w:rsidRPr="00DD5CE5">
              <w:rPr>
                <w:rFonts w:ascii="Arial" w:hAnsi="Arial" w:cs="Arial"/>
                <w:b/>
                <w:sz w:val="18"/>
                <w:szCs w:val="18"/>
              </w:rPr>
              <w:t>Grantul de cercetare instituțional ASE-DMCI</w:t>
            </w:r>
            <w:r w:rsidRPr="00DD5CE5">
              <w:rPr>
                <w:rFonts w:ascii="Arial" w:hAnsi="Arial" w:cs="Arial"/>
                <w:sz w:val="18"/>
                <w:szCs w:val="18"/>
              </w:rPr>
              <w:t xml:space="preserve"> organizat si finanțat ASE-DMCI cu titlul „</w:t>
            </w:r>
            <w:r w:rsidRPr="001C52AA">
              <w:rPr>
                <w:rFonts w:ascii="Arial Narrow" w:hAnsi="Arial Narrow"/>
                <w:sz w:val="18"/>
                <w:szCs w:val="18"/>
              </w:rPr>
              <w:t>Diversificarea și modernizarea structurilor de sprijin a afacerilor existente în economia românească</w:t>
            </w:r>
            <w:r w:rsidRPr="00DD5CE5">
              <w:rPr>
                <w:rFonts w:ascii="Arial" w:hAnsi="Arial" w:cs="Arial"/>
                <w:sz w:val="18"/>
                <w:szCs w:val="18"/>
              </w:rPr>
              <w:t xml:space="preserve">”, </w:t>
            </w:r>
            <w:r w:rsidR="001C52AA">
              <w:rPr>
                <w:rFonts w:ascii="Arial" w:hAnsi="Arial" w:cs="Arial"/>
                <w:sz w:val="18"/>
                <w:szCs w:val="18"/>
              </w:rPr>
              <w:t>director proiect Caraiani Petre</w:t>
            </w:r>
            <w:r>
              <w:rPr>
                <w:rFonts w:ascii="Arial" w:hAnsi="Arial" w:cs="Arial"/>
                <w:sz w:val="18"/>
                <w:szCs w:val="18"/>
              </w:rPr>
              <w:t>2019-2020</w:t>
            </w:r>
            <w:r w:rsidRPr="00DD5CE5">
              <w:rPr>
                <w:rFonts w:ascii="Arial" w:hAnsi="Arial" w:cs="Arial"/>
                <w:sz w:val="18"/>
                <w:szCs w:val="18"/>
              </w:rPr>
              <w:t>.</w:t>
            </w:r>
          </w:p>
          <w:p w14:paraId="190F3BD8" w14:textId="77777777" w:rsidR="000A58F6" w:rsidRPr="000A58F6" w:rsidRDefault="000A58F6" w:rsidP="000A58F6">
            <w:pPr>
              <w:jc w:val="both"/>
              <w:rPr>
                <w:rFonts w:ascii="Arial" w:hAnsi="Arial" w:cs="Arial"/>
                <w:sz w:val="18"/>
              </w:rPr>
            </w:pPr>
            <w:r w:rsidRPr="00335386">
              <w:rPr>
                <w:rFonts w:ascii="Arial" w:hAnsi="Arial" w:cs="Arial"/>
                <w:b/>
                <w:sz w:val="18"/>
              </w:rPr>
              <w:t>Grantul de cercetare internațional GDN-SEE</w:t>
            </w:r>
            <w:r w:rsidRPr="00335386">
              <w:rPr>
                <w:rFonts w:ascii="Arial" w:hAnsi="Arial" w:cs="Arial"/>
                <w:sz w:val="18"/>
              </w:rPr>
              <w:t xml:space="preserve"> organizat de </w:t>
            </w:r>
            <w:proofErr w:type="spellStart"/>
            <w:r w:rsidRPr="00335386">
              <w:rPr>
                <w:rFonts w:ascii="Arial" w:hAnsi="Arial" w:cs="Arial"/>
                <w:sz w:val="18"/>
              </w:rPr>
              <w:t>WiiW</w:t>
            </w:r>
            <w:proofErr w:type="spellEnd"/>
            <w:r w:rsidRPr="00335386">
              <w:rPr>
                <w:rFonts w:ascii="Arial" w:hAnsi="Arial" w:cs="Arial"/>
                <w:sz w:val="18"/>
              </w:rPr>
              <w:t xml:space="preserve"> Austria, si </w:t>
            </w:r>
            <w:proofErr w:type="spellStart"/>
            <w:r w:rsidRPr="00335386">
              <w:rPr>
                <w:rFonts w:ascii="Arial" w:hAnsi="Arial" w:cs="Arial"/>
                <w:sz w:val="18"/>
              </w:rPr>
              <w:t>finantat</w:t>
            </w:r>
            <w:proofErr w:type="spellEnd"/>
            <w:r w:rsidRPr="00335386">
              <w:rPr>
                <w:rFonts w:ascii="Arial" w:hAnsi="Arial" w:cs="Arial"/>
                <w:sz w:val="18"/>
              </w:rPr>
              <w:t xml:space="preserve"> de Banca </w:t>
            </w:r>
            <w:proofErr w:type="spellStart"/>
            <w:r w:rsidRPr="00335386">
              <w:rPr>
                <w:rFonts w:ascii="Arial" w:hAnsi="Arial" w:cs="Arial"/>
                <w:sz w:val="18"/>
              </w:rPr>
              <w:t>Nationala</w:t>
            </w:r>
            <w:proofErr w:type="spellEnd"/>
            <w:r w:rsidRPr="00335386">
              <w:rPr>
                <w:rFonts w:ascii="Arial" w:hAnsi="Arial" w:cs="Arial"/>
                <w:sz w:val="18"/>
              </w:rPr>
              <w:t xml:space="preserve"> a Austriei cu titlul „A </w:t>
            </w:r>
            <w:proofErr w:type="spellStart"/>
            <w:r w:rsidRPr="00335386">
              <w:rPr>
                <w:rFonts w:ascii="Arial" w:hAnsi="Arial" w:cs="Arial"/>
                <w:sz w:val="18"/>
              </w:rPr>
              <w:t>quantitative</w:t>
            </w:r>
            <w:proofErr w:type="spellEnd"/>
            <w:r w:rsidRPr="00335386">
              <w:rPr>
                <w:rFonts w:ascii="Arial" w:hAnsi="Arial" w:cs="Arial"/>
                <w:sz w:val="18"/>
              </w:rPr>
              <w:t xml:space="preserve"> </w:t>
            </w:r>
            <w:proofErr w:type="spellStart"/>
            <w:r w:rsidRPr="00335386">
              <w:rPr>
                <w:rFonts w:ascii="Arial" w:hAnsi="Arial" w:cs="Arial"/>
                <w:sz w:val="18"/>
              </w:rPr>
              <w:t>explanation</w:t>
            </w:r>
            <w:proofErr w:type="spellEnd"/>
            <w:r w:rsidRPr="00335386">
              <w:rPr>
                <w:rFonts w:ascii="Arial" w:hAnsi="Arial" w:cs="Arial"/>
                <w:sz w:val="18"/>
              </w:rPr>
              <w:t xml:space="preserve"> of </w:t>
            </w:r>
            <w:proofErr w:type="spellStart"/>
            <w:r w:rsidRPr="00335386">
              <w:rPr>
                <w:rFonts w:ascii="Arial" w:hAnsi="Arial" w:cs="Arial"/>
                <w:sz w:val="18"/>
              </w:rPr>
              <w:t>the</w:t>
            </w:r>
            <w:proofErr w:type="spellEnd"/>
            <w:r w:rsidRPr="00335386">
              <w:rPr>
                <w:rFonts w:ascii="Arial" w:hAnsi="Arial" w:cs="Arial"/>
                <w:sz w:val="18"/>
              </w:rPr>
              <w:t xml:space="preserve"> </w:t>
            </w:r>
            <w:proofErr w:type="spellStart"/>
            <w:r w:rsidRPr="00335386">
              <w:rPr>
                <w:rFonts w:ascii="Arial" w:hAnsi="Arial" w:cs="Arial"/>
                <w:sz w:val="18"/>
              </w:rPr>
              <w:t>low</w:t>
            </w:r>
            <w:proofErr w:type="spellEnd"/>
            <w:r w:rsidRPr="00335386">
              <w:rPr>
                <w:rFonts w:ascii="Arial" w:hAnsi="Arial" w:cs="Arial"/>
                <w:sz w:val="18"/>
              </w:rPr>
              <w:t xml:space="preserve"> </w:t>
            </w:r>
            <w:proofErr w:type="spellStart"/>
            <w:r w:rsidRPr="00335386">
              <w:rPr>
                <w:rFonts w:ascii="Arial" w:hAnsi="Arial" w:cs="Arial"/>
                <w:sz w:val="18"/>
              </w:rPr>
              <w:t>productivity</w:t>
            </w:r>
            <w:proofErr w:type="spellEnd"/>
            <w:r w:rsidRPr="00335386">
              <w:rPr>
                <w:rFonts w:ascii="Arial" w:hAnsi="Arial" w:cs="Arial"/>
                <w:sz w:val="18"/>
              </w:rPr>
              <w:t xml:space="preserve"> in South-</w:t>
            </w:r>
            <w:proofErr w:type="spellStart"/>
            <w:r w:rsidRPr="00335386">
              <w:rPr>
                <w:rFonts w:ascii="Arial" w:hAnsi="Arial" w:cs="Arial"/>
                <w:sz w:val="18"/>
              </w:rPr>
              <w:t>Eastern</w:t>
            </w:r>
            <w:proofErr w:type="spellEnd"/>
            <w:r w:rsidRPr="00335386">
              <w:rPr>
                <w:rFonts w:ascii="Arial" w:hAnsi="Arial" w:cs="Arial"/>
                <w:sz w:val="18"/>
              </w:rPr>
              <w:t xml:space="preserve"> European </w:t>
            </w:r>
            <w:proofErr w:type="spellStart"/>
            <w:r w:rsidRPr="00335386">
              <w:rPr>
                <w:rFonts w:ascii="Arial" w:hAnsi="Arial" w:cs="Arial"/>
                <w:sz w:val="18"/>
              </w:rPr>
              <w:t>economies</w:t>
            </w:r>
            <w:proofErr w:type="spellEnd"/>
            <w:r w:rsidRPr="00335386">
              <w:rPr>
                <w:rFonts w:ascii="Arial" w:hAnsi="Arial" w:cs="Arial"/>
                <w:sz w:val="18"/>
              </w:rPr>
              <w:t xml:space="preserve">: </w:t>
            </w:r>
            <w:proofErr w:type="spellStart"/>
            <w:r w:rsidRPr="00335386">
              <w:rPr>
                <w:rFonts w:ascii="Arial" w:hAnsi="Arial" w:cs="Arial"/>
                <w:sz w:val="18"/>
              </w:rPr>
              <w:t>the</w:t>
            </w:r>
            <w:proofErr w:type="spellEnd"/>
            <w:r w:rsidRPr="00335386">
              <w:rPr>
                <w:rFonts w:ascii="Arial" w:hAnsi="Arial" w:cs="Arial"/>
                <w:sz w:val="18"/>
              </w:rPr>
              <w:t xml:space="preserve"> role of </w:t>
            </w:r>
            <w:proofErr w:type="spellStart"/>
            <w:r w:rsidRPr="00335386">
              <w:rPr>
                <w:rFonts w:ascii="Arial" w:hAnsi="Arial" w:cs="Arial"/>
                <w:sz w:val="18"/>
              </w:rPr>
              <w:t>misallocations</w:t>
            </w:r>
            <w:proofErr w:type="spellEnd"/>
            <w:r w:rsidRPr="00335386">
              <w:rPr>
                <w:rFonts w:ascii="Arial" w:hAnsi="Arial" w:cs="Arial"/>
                <w:sz w:val="18"/>
              </w:rPr>
              <w:t xml:space="preserve"> ”, 2014-2015.</w:t>
            </w:r>
          </w:p>
          <w:p w14:paraId="78779BEA" w14:textId="77777777" w:rsidR="000A58F6" w:rsidRPr="00335386" w:rsidRDefault="000A58F6" w:rsidP="000A58F6">
            <w:pPr>
              <w:widowControl w:val="0"/>
              <w:suppressLineNumbers/>
              <w:suppressAutoHyphens/>
              <w:autoSpaceDE w:val="0"/>
              <w:spacing w:line="100" w:lineRule="atLeast"/>
              <w:rPr>
                <w:rFonts w:ascii="Arial" w:eastAsia="SimSun" w:hAnsi="Arial" w:cs="Arial"/>
                <w:color w:val="3F3A38"/>
                <w:spacing w:val="-6"/>
                <w:kern w:val="1"/>
                <w:sz w:val="12"/>
                <w:lang w:eastAsia="hi-IN" w:bidi="hi-IN"/>
              </w:rPr>
            </w:pPr>
            <w:r w:rsidRPr="00335386">
              <w:rPr>
                <w:rFonts w:ascii="Arial" w:hAnsi="Arial" w:cs="Arial"/>
                <w:b/>
                <w:sz w:val="18"/>
              </w:rPr>
              <w:t>Grantul de cercetare internațional</w:t>
            </w:r>
            <w:r w:rsidRPr="00335386">
              <w:rPr>
                <w:rFonts w:ascii="Arial" w:hAnsi="Arial" w:cs="Arial"/>
                <w:sz w:val="18"/>
              </w:rPr>
              <w:t xml:space="preserve"> finanțat și organizat de CERGE-EI GDN, Cehia, cu titlul „De la miracol la criza: Analiza dinamicii producției in economiile PIGS”, Regional </w:t>
            </w:r>
            <w:proofErr w:type="spellStart"/>
            <w:r w:rsidRPr="00335386">
              <w:rPr>
                <w:rFonts w:ascii="Arial" w:hAnsi="Arial" w:cs="Arial"/>
                <w:sz w:val="18"/>
              </w:rPr>
              <w:t>Research</w:t>
            </w:r>
            <w:proofErr w:type="spellEnd"/>
            <w:r w:rsidRPr="00335386">
              <w:rPr>
                <w:rFonts w:ascii="Arial" w:hAnsi="Arial" w:cs="Arial"/>
                <w:sz w:val="18"/>
              </w:rPr>
              <w:t xml:space="preserve"> </w:t>
            </w:r>
            <w:proofErr w:type="spellStart"/>
            <w:r w:rsidRPr="00335386">
              <w:rPr>
                <w:rFonts w:ascii="Arial" w:hAnsi="Arial" w:cs="Arial"/>
                <w:sz w:val="18"/>
              </w:rPr>
              <w:t>Competition</w:t>
            </w:r>
            <w:proofErr w:type="spellEnd"/>
            <w:r w:rsidRPr="00335386">
              <w:rPr>
                <w:rFonts w:ascii="Arial" w:hAnsi="Arial" w:cs="Arial"/>
                <w:sz w:val="18"/>
              </w:rPr>
              <w:t xml:space="preserve"> RRC-XIII,2013-2014.</w:t>
            </w:r>
          </w:p>
          <w:p w14:paraId="1FA56708" w14:textId="77777777" w:rsidR="000A58F6" w:rsidRPr="00335386" w:rsidRDefault="000A58F6" w:rsidP="004C7044">
            <w:pPr>
              <w:rPr>
                <w:rFonts w:ascii="Arial" w:hAnsi="Arial" w:cs="Arial"/>
                <w:sz w:val="18"/>
              </w:rPr>
            </w:pPr>
            <w:r w:rsidRPr="00335386">
              <w:rPr>
                <w:rFonts w:ascii="Arial" w:hAnsi="Arial" w:cs="Arial"/>
                <w:b/>
                <w:sz w:val="18"/>
              </w:rPr>
              <w:t>Proiectul de cercetare pentru stimularea constituirii de tinere echipe de cercetare independente -  tip TE</w:t>
            </w:r>
            <w:r w:rsidRPr="00335386">
              <w:rPr>
                <w:rFonts w:ascii="Arial" w:hAnsi="Arial" w:cs="Arial"/>
                <w:sz w:val="18"/>
              </w:rPr>
              <w:t xml:space="preserve">, </w:t>
            </w:r>
            <w:proofErr w:type="spellStart"/>
            <w:r w:rsidRPr="00335386">
              <w:rPr>
                <w:rFonts w:ascii="Arial" w:hAnsi="Arial" w:cs="Arial"/>
                <w:sz w:val="18"/>
              </w:rPr>
              <w:t>competiţia</w:t>
            </w:r>
            <w:proofErr w:type="spellEnd"/>
            <w:r w:rsidRPr="00335386">
              <w:rPr>
                <w:rFonts w:ascii="Arial" w:hAnsi="Arial" w:cs="Arial"/>
                <w:sz w:val="18"/>
              </w:rPr>
              <w:t xml:space="preserve"> CNCSIS 2009-2010, „Modelarea </w:t>
            </w:r>
            <w:proofErr w:type="spellStart"/>
            <w:r w:rsidRPr="00335386">
              <w:rPr>
                <w:rFonts w:ascii="Arial" w:hAnsi="Arial" w:cs="Arial"/>
                <w:sz w:val="18"/>
              </w:rPr>
              <w:t>bayesiană</w:t>
            </w:r>
            <w:proofErr w:type="spellEnd"/>
            <w:r w:rsidRPr="00335386">
              <w:rPr>
                <w:rFonts w:ascii="Arial" w:hAnsi="Arial" w:cs="Arial"/>
                <w:sz w:val="18"/>
              </w:rPr>
              <w:t xml:space="preserve"> a </w:t>
            </w:r>
            <w:proofErr w:type="spellStart"/>
            <w:r w:rsidRPr="00335386">
              <w:rPr>
                <w:rFonts w:ascii="Arial" w:hAnsi="Arial" w:cs="Arial"/>
                <w:sz w:val="18"/>
              </w:rPr>
              <w:t>relaţiilor</w:t>
            </w:r>
            <w:proofErr w:type="spellEnd"/>
            <w:r w:rsidRPr="00335386">
              <w:rPr>
                <w:rFonts w:ascii="Arial" w:hAnsi="Arial" w:cs="Arial"/>
                <w:sz w:val="18"/>
              </w:rPr>
              <w:t xml:space="preserve"> structurale macroeconomice </w:t>
            </w:r>
            <w:proofErr w:type="spellStart"/>
            <w:r w:rsidRPr="00335386">
              <w:rPr>
                <w:rFonts w:ascii="Arial" w:hAnsi="Arial" w:cs="Arial"/>
                <w:sz w:val="18"/>
              </w:rPr>
              <w:t>şi</w:t>
            </w:r>
            <w:proofErr w:type="spellEnd"/>
            <w:r w:rsidRPr="00335386">
              <w:rPr>
                <w:rFonts w:ascii="Arial" w:hAnsi="Arial" w:cs="Arial"/>
                <w:sz w:val="18"/>
              </w:rPr>
              <w:t xml:space="preserve"> financiare din România: </w:t>
            </w:r>
            <w:proofErr w:type="spellStart"/>
            <w:r w:rsidRPr="00335386">
              <w:rPr>
                <w:rFonts w:ascii="Arial" w:hAnsi="Arial" w:cs="Arial"/>
                <w:sz w:val="18"/>
              </w:rPr>
              <w:t>Implicaţii</w:t>
            </w:r>
            <w:proofErr w:type="spellEnd"/>
            <w:r w:rsidRPr="00335386">
              <w:rPr>
                <w:rFonts w:ascii="Arial" w:hAnsi="Arial" w:cs="Arial"/>
                <w:sz w:val="18"/>
              </w:rPr>
              <w:t xml:space="preserve"> asupra evaluării activelor”, 2010-2013.</w:t>
            </w:r>
          </w:p>
          <w:p w14:paraId="276E5DAC" w14:textId="77777777" w:rsidR="000A58F6" w:rsidRPr="00335386" w:rsidRDefault="000A58F6" w:rsidP="004C7044">
            <w:pPr>
              <w:rPr>
                <w:rFonts w:ascii="Arial" w:hAnsi="Arial" w:cs="Arial"/>
                <w:sz w:val="18"/>
              </w:rPr>
            </w:pPr>
            <w:r w:rsidRPr="00335386">
              <w:rPr>
                <w:rFonts w:ascii="Arial" w:hAnsi="Arial" w:cs="Arial"/>
                <w:b/>
                <w:sz w:val="18"/>
              </w:rPr>
              <w:t>Grantul de cercetare al Academiei Britanice,</w:t>
            </w:r>
            <w:r w:rsidRPr="00335386">
              <w:rPr>
                <w:rFonts w:ascii="Arial" w:hAnsi="Arial" w:cs="Arial"/>
                <w:sz w:val="18"/>
              </w:rPr>
              <w:t xml:space="preserve"> „Modelarea dinamicii macroeconomice din economiile CEE folosind tehnici nelineare”, 2010.</w:t>
            </w:r>
          </w:p>
          <w:p w14:paraId="500C5910" w14:textId="77777777" w:rsidR="000A58F6" w:rsidRPr="00335386" w:rsidRDefault="000A58F6" w:rsidP="004C7044">
            <w:pPr>
              <w:rPr>
                <w:rFonts w:ascii="Arial" w:hAnsi="Arial" w:cs="Arial"/>
                <w:sz w:val="18"/>
              </w:rPr>
            </w:pPr>
            <w:r w:rsidRPr="00335386">
              <w:rPr>
                <w:rFonts w:ascii="Arial" w:hAnsi="Arial" w:cs="Arial"/>
                <w:b/>
                <w:sz w:val="18"/>
              </w:rPr>
              <w:t>Grantul de cercetare internațional</w:t>
            </w:r>
            <w:r w:rsidRPr="00335386">
              <w:rPr>
                <w:rFonts w:ascii="Arial" w:hAnsi="Arial" w:cs="Arial"/>
                <w:sz w:val="18"/>
              </w:rPr>
              <w:t xml:space="preserve"> finanțat și organizat de CERGE-EI GDN, Cehia, cu titlul „Impactul șocurilor fiscale asupra României și țărilor CEE” Regional </w:t>
            </w:r>
            <w:proofErr w:type="spellStart"/>
            <w:r w:rsidRPr="00335386">
              <w:rPr>
                <w:rFonts w:ascii="Arial" w:hAnsi="Arial" w:cs="Arial"/>
                <w:sz w:val="18"/>
              </w:rPr>
              <w:t>Research</w:t>
            </w:r>
            <w:proofErr w:type="spellEnd"/>
            <w:r w:rsidRPr="00335386">
              <w:rPr>
                <w:rFonts w:ascii="Arial" w:hAnsi="Arial" w:cs="Arial"/>
                <w:sz w:val="18"/>
              </w:rPr>
              <w:t xml:space="preserve"> </w:t>
            </w:r>
            <w:proofErr w:type="spellStart"/>
            <w:r w:rsidRPr="00335386">
              <w:rPr>
                <w:rFonts w:ascii="Arial" w:hAnsi="Arial" w:cs="Arial"/>
                <w:sz w:val="18"/>
              </w:rPr>
              <w:t>Competition</w:t>
            </w:r>
            <w:proofErr w:type="spellEnd"/>
            <w:r w:rsidRPr="00335386">
              <w:rPr>
                <w:rFonts w:ascii="Arial" w:hAnsi="Arial" w:cs="Arial"/>
                <w:sz w:val="18"/>
              </w:rPr>
              <w:t xml:space="preserve"> RRC-IX, 2009-2010.</w:t>
            </w:r>
          </w:p>
          <w:p w14:paraId="04C1A2E4" w14:textId="77777777" w:rsidR="000A58F6" w:rsidRPr="00DD5CE5" w:rsidRDefault="000A58F6" w:rsidP="004C7044">
            <w:pPr>
              <w:widowControl w:val="0"/>
              <w:suppressLineNumbers/>
              <w:suppressAutoHyphens/>
              <w:autoSpaceDE w:val="0"/>
              <w:spacing w:line="100" w:lineRule="atLeast"/>
              <w:rPr>
                <w:rFonts w:ascii="Arial" w:hAnsi="Arial" w:cs="Arial"/>
                <w:sz w:val="18"/>
              </w:rPr>
            </w:pPr>
            <w:r w:rsidRPr="00335386">
              <w:rPr>
                <w:rFonts w:ascii="Arial" w:hAnsi="Arial" w:cs="Arial"/>
                <w:b/>
                <w:sz w:val="18"/>
              </w:rPr>
              <w:t>Grantul de cercetare al Academiei Romane,</w:t>
            </w:r>
            <w:r w:rsidRPr="00335386">
              <w:rPr>
                <w:rFonts w:ascii="Arial" w:hAnsi="Arial" w:cs="Arial"/>
                <w:sz w:val="18"/>
              </w:rPr>
              <w:t xml:space="preserve"> „</w:t>
            </w:r>
            <w:proofErr w:type="spellStart"/>
            <w:r w:rsidRPr="00335386">
              <w:rPr>
                <w:rFonts w:ascii="Arial" w:hAnsi="Arial" w:cs="Arial"/>
                <w:sz w:val="18"/>
              </w:rPr>
              <w:t>Inflaţia</w:t>
            </w:r>
            <w:proofErr w:type="spellEnd"/>
            <w:r w:rsidRPr="00335386">
              <w:rPr>
                <w:rFonts w:ascii="Arial" w:hAnsi="Arial" w:cs="Arial"/>
                <w:sz w:val="18"/>
              </w:rPr>
              <w:t xml:space="preserve"> </w:t>
            </w:r>
            <w:proofErr w:type="spellStart"/>
            <w:r w:rsidRPr="00335386">
              <w:rPr>
                <w:rFonts w:ascii="Arial" w:hAnsi="Arial" w:cs="Arial"/>
                <w:sz w:val="18"/>
              </w:rPr>
              <w:t>şi</w:t>
            </w:r>
            <w:proofErr w:type="spellEnd"/>
            <w:r w:rsidRPr="00335386">
              <w:rPr>
                <w:rFonts w:ascii="Arial" w:hAnsi="Arial" w:cs="Arial"/>
                <w:sz w:val="18"/>
              </w:rPr>
              <w:t xml:space="preserve"> costul </w:t>
            </w:r>
            <w:proofErr w:type="spellStart"/>
            <w:r w:rsidRPr="00335386">
              <w:rPr>
                <w:rFonts w:ascii="Arial" w:hAnsi="Arial" w:cs="Arial"/>
                <w:sz w:val="18"/>
              </w:rPr>
              <w:t>vieţii</w:t>
            </w:r>
            <w:proofErr w:type="spellEnd"/>
            <w:r w:rsidRPr="00335386">
              <w:rPr>
                <w:rFonts w:ascii="Arial" w:hAnsi="Arial" w:cs="Arial"/>
                <w:sz w:val="18"/>
              </w:rPr>
              <w:t xml:space="preserve">. Abordări statistice </w:t>
            </w:r>
            <w:proofErr w:type="spellStart"/>
            <w:r w:rsidRPr="00335386">
              <w:rPr>
                <w:rFonts w:ascii="Arial" w:hAnsi="Arial" w:cs="Arial"/>
                <w:sz w:val="18"/>
              </w:rPr>
              <w:t>şi</w:t>
            </w:r>
            <w:proofErr w:type="spellEnd"/>
            <w:r w:rsidRPr="00335386">
              <w:rPr>
                <w:rFonts w:ascii="Arial" w:hAnsi="Arial" w:cs="Arial"/>
                <w:sz w:val="18"/>
              </w:rPr>
              <w:t xml:space="preserve"> econometrice,”, 2007-2008.</w:t>
            </w:r>
          </w:p>
          <w:p w14:paraId="1392C3C5" w14:textId="77777777" w:rsidR="000A58F6" w:rsidRDefault="000A58F6" w:rsidP="000A58F6">
            <w:pPr>
              <w:widowControl w:val="0"/>
              <w:suppressLineNumbers/>
              <w:suppressAutoHyphens/>
              <w:autoSpaceDE w:val="0"/>
              <w:spacing w:line="100" w:lineRule="atLeast"/>
              <w:rPr>
                <w:rFonts w:ascii="Arial" w:eastAsia="SimSun" w:hAnsi="Arial" w:cs="Arial"/>
                <w:b/>
                <w:spacing w:val="-6"/>
                <w:kern w:val="1"/>
                <w:sz w:val="12"/>
                <w:u w:val="single"/>
                <w:lang w:eastAsia="hi-IN" w:bidi="hi-IN"/>
              </w:rPr>
            </w:pPr>
            <w:r w:rsidRPr="00335386">
              <w:rPr>
                <w:rFonts w:ascii="Arial" w:hAnsi="Arial" w:cs="Arial"/>
                <w:b/>
                <w:sz w:val="18"/>
                <w:u w:val="single"/>
              </w:rPr>
              <w:t>Participant-coautor</w:t>
            </w:r>
            <w:r>
              <w:rPr>
                <w:rFonts w:ascii="Arial" w:hAnsi="Arial" w:cs="Arial"/>
                <w:b/>
                <w:sz w:val="18"/>
                <w:u w:val="single"/>
              </w:rPr>
              <w:t>:</w:t>
            </w:r>
          </w:p>
          <w:p w14:paraId="006D263A" w14:textId="77777777" w:rsidR="000A58F6" w:rsidRPr="000A58F6" w:rsidRDefault="000A58F6" w:rsidP="000A58F6">
            <w:pPr>
              <w:widowControl w:val="0"/>
              <w:suppressLineNumbers/>
              <w:suppressAutoHyphens/>
              <w:autoSpaceDE w:val="0"/>
              <w:spacing w:line="100" w:lineRule="atLeast"/>
              <w:rPr>
                <w:rFonts w:ascii="Arial" w:eastAsia="SimSun" w:hAnsi="Arial" w:cs="Arial"/>
                <w:b/>
                <w:spacing w:val="-6"/>
                <w:kern w:val="1"/>
                <w:sz w:val="12"/>
                <w:u w:val="single"/>
                <w:lang w:eastAsia="hi-IN" w:bidi="hi-IN"/>
              </w:rPr>
            </w:pPr>
            <w:r w:rsidRPr="00F046BC">
              <w:rPr>
                <w:rFonts w:ascii="Arial" w:hAnsi="Arial" w:cs="Arial"/>
                <w:b/>
                <w:bCs/>
                <w:sz w:val="18"/>
                <w:szCs w:val="22"/>
              </w:rPr>
              <w:t xml:space="preserve">SIPOCA 5 - </w:t>
            </w:r>
            <w:r w:rsidRPr="00F046BC">
              <w:rPr>
                <w:rFonts w:ascii="Arial" w:hAnsi="Arial" w:cs="Arial"/>
                <w:bCs/>
                <w:sz w:val="18"/>
                <w:szCs w:val="22"/>
              </w:rPr>
              <w:t>„</w:t>
            </w:r>
            <w:r w:rsidRPr="00F046BC">
              <w:rPr>
                <w:rFonts w:ascii="Arial" w:hAnsi="Arial" w:cs="Arial"/>
                <w:sz w:val="18"/>
              </w:rPr>
              <w:t xml:space="preserve">Creșterea </w:t>
            </w:r>
            <w:proofErr w:type="spellStart"/>
            <w:r w:rsidRPr="00F046BC">
              <w:rPr>
                <w:rFonts w:ascii="Arial" w:hAnsi="Arial" w:cs="Arial"/>
                <w:sz w:val="18"/>
              </w:rPr>
              <w:t>capacităţii</w:t>
            </w:r>
            <w:proofErr w:type="spellEnd"/>
            <w:r w:rsidRPr="00F046BC">
              <w:rPr>
                <w:rFonts w:ascii="Arial" w:hAnsi="Arial" w:cs="Arial"/>
                <w:sz w:val="18"/>
              </w:rPr>
              <w:t xml:space="preserve"> administrative a Ministerului pentru Mediul de Afaceri, Comerț </w:t>
            </w:r>
            <w:proofErr w:type="spellStart"/>
            <w:r w:rsidRPr="00F046BC">
              <w:rPr>
                <w:rFonts w:ascii="Arial" w:hAnsi="Arial" w:cs="Arial"/>
                <w:sz w:val="18"/>
              </w:rPr>
              <w:t>şi</w:t>
            </w:r>
            <w:proofErr w:type="spellEnd"/>
            <w:r w:rsidRPr="00F046BC">
              <w:rPr>
                <w:rFonts w:ascii="Arial" w:hAnsi="Arial" w:cs="Arial"/>
                <w:sz w:val="18"/>
              </w:rPr>
              <w:t xml:space="preserve"> </w:t>
            </w:r>
            <w:proofErr w:type="spellStart"/>
            <w:r w:rsidRPr="00F046BC">
              <w:rPr>
                <w:rFonts w:ascii="Arial" w:hAnsi="Arial" w:cs="Arial"/>
                <w:sz w:val="18"/>
              </w:rPr>
              <w:t>Antreprenoriat</w:t>
            </w:r>
            <w:proofErr w:type="spellEnd"/>
            <w:r w:rsidRPr="00F046BC">
              <w:rPr>
                <w:rFonts w:ascii="Arial" w:hAnsi="Arial" w:cs="Arial"/>
                <w:sz w:val="18"/>
              </w:rPr>
              <w:t xml:space="preserve"> de dezvoltare </w:t>
            </w:r>
            <w:proofErr w:type="spellStart"/>
            <w:r w:rsidRPr="00F046BC">
              <w:rPr>
                <w:rFonts w:ascii="Arial" w:hAnsi="Arial" w:cs="Arial"/>
                <w:sz w:val="18"/>
              </w:rPr>
              <w:t>şi</w:t>
            </w:r>
            <w:proofErr w:type="spellEnd"/>
            <w:r w:rsidRPr="00F046BC">
              <w:rPr>
                <w:rFonts w:ascii="Arial" w:hAnsi="Arial" w:cs="Arial"/>
                <w:sz w:val="18"/>
              </w:rPr>
              <w:t xml:space="preserve"> implementare a sistemului de politici publice bazate pe dovezi</w:t>
            </w:r>
            <w:r w:rsidRPr="00F046BC">
              <w:rPr>
                <w:rFonts w:ascii="Arial" w:hAnsi="Arial" w:cs="Arial"/>
                <w:bCs/>
                <w:sz w:val="18"/>
                <w:szCs w:val="22"/>
              </w:rPr>
              <w:t>”.</w:t>
            </w:r>
            <w:r w:rsidRPr="00F046BC">
              <w:rPr>
                <w:rFonts w:ascii="Arial" w:hAnsi="Arial" w:cs="Arial"/>
                <w:b/>
                <w:bCs/>
                <w:sz w:val="18"/>
                <w:szCs w:val="22"/>
              </w:rPr>
              <w:t xml:space="preserve"> </w:t>
            </w:r>
            <w:r w:rsidRPr="00F046BC">
              <w:rPr>
                <w:rFonts w:ascii="Arial" w:hAnsi="Arial" w:cs="Arial"/>
                <w:bCs/>
                <w:sz w:val="18"/>
                <w:szCs w:val="22"/>
              </w:rPr>
              <w:t xml:space="preserve">Beneficiar: Ministerului Mediului de Afaceri, Comerț și </w:t>
            </w:r>
            <w:proofErr w:type="spellStart"/>
            <w:r w:rsidRPr="00F046BC">
              <w:rPr>
                <w:rFonts w:ascii="Arial" w:hAnsi="Arial" w:cs="Arial"/>
                <w:bCs/>
                <w:sz w:val="18"/>
                <w:szCs w:val="22"/>
              </w:rPr>
              <w:t>Antreprenoriat</w:t>
            </w:r>
            <w:proofErr w:type="spellEnd"/>
            <w:r w:rsidRPr="00F046BC">
              <w:rPr>
                <w:rFonts w:ascii="Arial" w:hAnsi="Arial" w:cs="Arial"/>
                <w:bCs/>
                <w:sz w:val="18"/>
                <w:szCs w:val="22"/>
              </w:rPr>
              <w:t xml:space="preserve">, Partener: Academia Română, </w:t>
            </w:r>
            <w:r w:rsidRPr="00F046BC">
              <w:rPr>
                <w:rFonts w:ascii="Arial" w:hAnsi="Arial" w:cs="Arial"/>
                <w:sz w:val="18"/>
              </w:rPr>
              <w:t>2018.</w:t>
            </w:r>
          </w:p>
          <w:p w14:paraId="76602162" w14:textId="77777777" w:rsidR="000A58F6" w:rsidRDefault="000A58F6" w:rsidP="000A58F6">
            <w:pPr>
              <w:widowControl w:val="0"/>
              <w:suppressLineNumbers/>
              <w:suppressAutoHyphens/>
              <w:autoSpaceDE w:val="0"/>
              <w:spacing w:line="100" w:lineRule="atLeast"/>
              <w:jc w:val="both"/>
              <w:rPr>
                <w:rFonts w:ascii="Arial" w:hAnsi="Arial" w:cs="Arial"/>
                <w:bCs/>
                <w:sz w:val="14"/>
              </w:rPr>
            </w:pPr>
            <w:r w:rsidRPr="00F046BC">
              <w:rPr>
                <w:rFonts w:ascii="Arial" w:hAnsi="Arial" w:cs="Arial"/>
                <w:b/>
                <w:bCs/>
                <w:sz w:val="18"/>
                <w:szCs w:val="22"/>
              </w:rPr>
              <w:t xml:space="preserve">SIPOCA 3- </w:t>
            </w:r>
            <w:r w:rsidRPr="00F046BC">
              <w:rPr>
                <w:rFonts w:ascii="Arial" w:hAnsi="Arial" w:cs="Arial"/>
                <w:bCs/>
                <w:sz w:val="18"/>
                <w:szCs w:val="22"/>
              </w:rPr>
              <w:t xml:space="preserve">„Dezvoltarea </w:t>
            </w:r>
            <w:proofErr w:type="spellStart"/>
            <w:r w:rsidRPr="00F046BC">
              <w:rPr>
                <w:rFonts w:ascii="Arial" w:hAnsi="Arial" w:cs="Arial"/>
                <w:bCs/>
                <w:sz w:val="18"/>
                <w:szCs w:val="22"/>
              </w:rPr>
              <w:t>capacităţii</w:t>
            </w:r>
            <w:proofErr w:type="spellEnd"/>
            <w:r w:rsidRPr="00F046BC">
              <w:rPr>
                <w:rFonts w:ascii="Arial" w:hAnsi="Arial" w:cs="Arial"/>
                <w:bCs/>
                <w:sz w:val="18"/>
                <w:szCs w:val="22"/>
              </w:rPr>
              <w:t xml:space="preserve"> Ministerului </w:t>
            </w:r>
            <w:proofErr w:type="spellStart"/>
            <w:r w:rsidRPr="00F046BC">
              <w:rPr>
                <w:rFonts w:ascii="Arial" w:hAnsi="Arial" w:cs="Arial"/>
                <w:bCs/>
                <w:sz w:val="18"/>
                <w:szCs w:val="22"/>
              </w:rPr>
              <w:t>Educaţiei</w:t>
            </w:r>
            <w:proofErr w:type="spellEnd"/>
            <w:r w:rsidRPr="00F046BC">
              <w:rPr>
                <w:rFonts w:ascii="Arial" w:hAnsi="Arial" w:cs="Arial"/>
                <w:bCs/>
                <w:sz w:val="18"/>
                <w:szCs w:val="22"/>
              </w:rPr>
              <w:t xml:space="preserve"> </w:t>
            </w:r>
            <w:proofErr w:type="spellStart"/>
            <w:r w:rsidRPr="00F046BC">
              <w:rPr>
                <w:rFonts w:ascii="Arial" w:hAnsi="Arial" w:cs="Arial"/>
                <w:bCs/>
                <w:sz w:val="18"/>
                <w:szCs w:val="22"/>
              </w:rPr>
              <w:t>Naţionale</w:t>
            </w:r>
            <w:proofErr w:type="spellEnd"/>
            <w:r w:rsidRPr="00F046BC">
              <w:rPr>
                <w:rFonts w:ascii="Arial" w:hAnsi="Arial" w:cs="Arial"/>
                <w:bCs/>
                <w:sz w:val="18"/>
                <w:szCs w:val="22"/>
              </w:rPr>
              <w:t xml:space="preserve"> de monitorizare </w:t>
            </w:r>
            <w:proofErr w:type="spellStart"/>
            <w:r w:rsidRPr="00F046BC">
              <w:rPr>
                <w:rFonts w:ascii="Arial" w:hAnsi="Arial" w:cs="Arial"/>
                <w:bCs/>
                <w:sz w:val="18"/>
                <w:szCs w:val="22"/>
              </w:rPr>
              <w:t>şi</w:t>
            </w:r>
            <w:proofErr w:type="spellEnd"/>
            <w:r w:rsidRPr="00F046BC">
              <w:rPr>
                <w:rFonts w:ascii="Arial" w:hAnsi="Arial" w:cs="Arial"/>
                <w:bCs/>
                <w:sz w:val="18"/>
                <w:szCs w:val="22"/>
              </w:rPr>
              <w:t xml:space="preserve"> prognoză a </w:t>
            </w:r>
            <w:proofErr w:type="spellStart"/>
            <w:r w:rsidRPr="00F046BC">
              <w:rPr>
                <w:rFonts w:ascii="Arial" w:hAnsi="Arial" w:cs="Arial"/>
                <w:bCs/>
                <w:sz w:val="18"/>
                <w:szCs w:val="22"/>
              </w:rPr>
              <w:t>evoluţiei</w:t>
            </w:r>
            <w:proofErr w:type="spellEnd"/>
            <w:r w:rsidRPr="00F046BC">
              <w:rPr>
                <w:rFonts w:ascii="Arial" w:hAnsi="Arial" w:cs="Arial"/>
                <w:bCs/>
                <w:sz w:val="18"/>
                <w:szCs w:val="22"/>
              </w:rPr>
              <w:t xml:space="preserve"> </w:t>
            </w:r>
            <w:proofErr w:type="spellStart"/>
            <w:r w:rsidRPr="00F046BC">
              <w:rPr>
                <w:rFonts w:ascii="Arial" w:hAnsi="Arial" w:cs="Arial"/>
                <w:bCs/>
                <w:sz w:val="18"/>
                <w:szCs w:val="22"/>
              </w:rPr>
              <w:t>învăţământului</w:t>
            </w:r>
            <w:proofErr w:type="spellEnd"/>
            <w:r w:rsidRPr="00F046BC">
              <w:rPr>
                <w:rFonts w:ascii="Arial" w:hAnsi="Arial" w:cs="Arial"/>
                <w:bCs/>
                <w:sz w:val="18"/>
                <w:szCs w:val="22"/>
              </w:rPr>
              <w:t xml:space="preserve"> superior în raport cu </w:t>
            </w:r>
            <w:proofErr w:type="spellStart"/>
            <w:r w:rsidRPr="00F046BC">
              <w:rPr>
                <w:rFonts w:ascii="Arial" w:hAnsi="Arial" w:cs="Arial"/>
                <w:bCs/>
                <w:sz w:val="18"/>
                <w:szCs w:val="22"/>
              </w:rPr>
              <w:t>piaţa</w:t>
            </w:r>
            <w:proofErr w:type="spellEnd"/>
            <w:r w:rsidRPr="00F046BC">
              <w:rPr>
                <w:rFonts w:ascii="Arial" w:hAnsi="Arial" w:cs="Arial"/>
                <w:bCs/>
                <w:sz w:val="18"/>
                <w:szCs w:val="22"/>
              </w:rPr>
              <w:t xml:space="preserve"> muncii”.</w:t>
            </w:r>
            <w:r w:rsidRPr="00F046BC">
              <w:rPr>
                <w:rFonts w:ascii="Arial" w:hAnsi="Arial" w:cs="Arial"/>
                <w:b/>
                <w:bCs/>
                <w:sz w:val="18"/>
                <w:szCs w:val="22"/>
              </w:rPr>
              <w:t xml:space="preserve"> </w:t>
            </w:r>
            <w:r w:rsidRPr="00F046BC">
              <w:rPr>
                <w:rFonts w:ascii="Arial" w:hAnsi="Arial" w:cs="Arial"/>
                <w:bCs/>
                <w:sz w:val="18"/>
                <w:szCs w:val="22"/>
              </w:rPr>
              <w:t xml:space="preserve">Beneficiar: Ministerului </w:t>
            </w:r>
            <w:proofErr w:type="spellStart"/>
            <w:r w:rsidRPr="00F046BC">
              <w:rPr>
                <w:rFonts w:ascii="Arial" w:hAnsi="Arial" w:cs="Arial"/>
                <w:bCs/>
                <w:sz w:val="18"/>
                <w:szCs w:val="22"/>
              </w:rPr>
              <w:t>Educaţiei</w:t>
            </w:r>
            <w:proofErr w:type="spellEnd"/>
            <w:r w:rsidRPr="00F046BC">
              <w:rPr>
                <w:rFonts w:ascii="Arial" w:hAnsi="Arial" w:cs="Arial"/>
                <w:bCs/>
                <w:sz w:val="18"/>
                <w:szCs w:val="22"/>
              </w:rPr>
              <w:t xml:space="preserve"> </w:t>
            </w:r>
            <w:proofErr w:type="spellStart"/>
            <w:r w:rsidRPr="00F046BC">
              <w:rPr>
                <w:rFonts w:ascii="Arial" w:hAnsi="Arial" w:cs="Arial"/>
                <w:bCs/>
                <w:sz w:val="18"/>
                <w:szCs w:val="22"/>
              </w:rPr>
              <w:t>Naţionale</w:t>
            </w:r>
            <w:proofErr w:type="spellEnd"/>
            <w:r w:rsidRPr="00F046BC">
              <w:rPr>
                <w:rFonts w:ascii="Arial" w:hAnsi="Arial" w:cs="Arial"/>
                <w:bCs/>
                <w:sz w:val="18"/>
                <w:szCs w:val="22"/>
              </w:rPr>
              <w:t>, Partener: Academia Română, 2017.</w:t>
            </w:r>
          </w:p>
          <w:p w14:paraId="60EDB425" w14:textId="77777777" w:rsidR="000A58F6" w:rsidRPr="000A58F6" w:rsidRDefault="000A58F6" w:rsidP="000A58F6">
            <w:pPr>
              <w:widowControl w:val="0"/>
              <w:suppressLineNumbers/>
              <w:suppressAutoHyphens/>
              <w:autoSpaceDE w:val="0"/>
              <w:spacing w:line="100" w:lineRule="atLeast"/>
              <w:jc w:val="both"/>
              <w:rPr>
                <w:rFonts w:ascii="Arial" w:hAnsi="Arial" w:cs="Arial"/>
                <w:bCs/>
                <w:sz w:val="14"/>
              </w:rPr>
            </w:pPr>
            <w:r w:rsidRPr="00F046BC">
              <w:rPr>
                <w:rFonts w:ascii="Arial" w:hAnsi="Arial" w:cs="Arial"/>
                <w:b/>
                <w:bCs/>
                <w:sz w:val="18"/>
              </w:rPr>
              <w:t>SIPOCA 30</w:t>
            </w:r>
            <w:r>
              <w:rPr>
                <w:rFonts w:ascii="Arial" w:hAnsi="Arial" w:cs="Arial"/>
                <w:bCs/>
                <w:sz w:val="18"/>
              </w:rPr>
              <w:t xml:space="preserve"> - </w:t>
            </w:r>
            <w:r w:rsidRPr="00335386">
              <w:rPr>
                <w:rFonts w:ascii="Arial" w:hAnsi="Arial" w:cs="Arial"/>
                <w:bCs/>
                <w:sz w:val="18"/>
              </w:rPr>
              <w:t>"</w:t>
            </w:r>
            <w:r>
              <w:rPr>
                <w:rFonts w:ascii="Arial" w:hAnsi="Arial" w:cs="Arial"/>
                <w:sz w:val="18"/>
              </w:rPr>
              <w:t>E</w:t>
            </w:r>
            <w:r w:rsidRPr="00335386">
              <w:rPr>
                <w:rFonts w:ascii="Arial" w:hAnsi="Arial" w:cs="Arial"/>
                <w:sz w:val="18"/>
              </w:rPr>
              <w:t xml:space="preserve">valuarea riscurilor de dezastre la nivel </w:t>
            </w:r>
            <w:proofErr w:type="spellStart"/>
            <w:r w:rsidRPr="00335386">
              <w:rPr>
                <w:rFonts w:ascii="Arial" w:hAnsi="Arial" w:cs="Arial"/>
                <w:sz w:val="18"/>
              </w:rPr>
              <w:t>naţional</w:t>
            </w:r>
            <w:proofErr w:type="spellEnd"/>
            <w:r w:rsidRPr="00335386">
              <w:rPr>
                <w:rFonts w:ascii="Arial" w:hAnsi="Arial" w:cs="Arial"/>
                <w:sz w:val="18"/>
              </w:rPr>
              <w:t xml:space="preserve"> (</w:t>
            </w:r>
            <w:r>
              <w:rPr>
                <w:rFonts w:ascii="Arial" w:hAnsi="Arial" w:cs="Arial"/>
                <w:sz w:val="18"/>
              </w:rPr>
              <w:t>RO - RISK</w:t>
            </w:r>
            <w:r w:rsidRPr="00335386">
              <w:rPr>
                <w:rFonts w:ascii="Arial" w:hAnsi="Arial" w:cs="Arial"/>
                <w:sz w:val="18"/>
              </w:rPr>
              <w:t>)", beneficiar - inspectoratul general pentr</w:t>
            </w:r>
            <w:r>
              <w:rPr>
                <w:rFonts w:ascii="Arial" w:hAnsi="Arial" w:cs="Arial"/>
                <w:sz w:val="18"/>
              </w:rPr>
              <w:t xml:space="preserve">u </w:t>
            </w:r>
            <w:proofErr w:type="spellStart"/>
            <w:r>
              <w:rPr>
                <w:rFonts w:ascii="Arial" w:hAnsi="Arial" w:cs="Arial"/>
                <w:sz w:val="18"/>
              </w:rPr>
              <w:t>situaţii</w:t>
            </w:r>
            <w:proofErr w:type="spellEnd"/>
            <w:r>
              <w:rPr>
                <w:rFonts w:ascii="Arial" w:hAnsi="Arial" w:cs="Arial"/>
                <w:sz w:val="18"/>
              </w:rPr>
              <w:t xml:space="preserve"> de </w:t>
            </w:r>
            <w:proofErr w:type="spellStart"/>
            <w:r>
              <w:rPr>
                <w:rFonts w:ascii="Arial" w:hAnsi="Arial" w:cs="Arial"/>
                <w:sz w:val="18"/>
              </w:rPr>
              <w:t>urgenţă</w:t>
            </w:r>
            <w:proofErr w:type="spellEnd"/>
            <w:r>
              <w:rPr>
                <w:rFonts w:ascii="Arial" w:hAnsi="Arial" w:cs="Arial"/>
                <w:sz w:val="18"/>
              </w:rPr>
              <w:t xml:space="preserve"> (IGSU</w:t>
            </w:r>
            <w:r w:rsidRPr="00335386">
              <w:rPr>
                <w:rFonts w:ascii="Arial" w:hAnsi="Arial" w:cs="Arial"/>
                <w:sz w:val="18"/>
              </w:rPr>
              <w:t>) în calitate de solicitant în cadrul</w:t>
            </w:r>
            <w:r w:rsidRPr="00335386">
              <w:rPr>
                <w:rFonts w:ascii="Arial" w:hAnsi="Arial" w:cs="Arial"/>
                <w:bCs/>
                <w:sz w:val="18"/>
              </w:rPr>
              <w:t xml:space="preserve"> </w:t>
            </w:r>
            <w:r>
              <w:rPr>
                <w:rFonts w:ascii="Arial" w:hAnsi="Arial" w:cs="Arial"/>
                <w:sz w:val="18"/>
              </w:rPr>
              <w:t>POCA</w:t>
            </w:r>
            <w:r w:rsidRPr="00335386">
              <w:rPr>
                <w:rFonts w:ascii="Arial" w:hAnsi="Arial" w:cs="Arial"/>
                <w:sz w:val="18"/>
              </w:rPr>
              <w:t xml:space="preserve"> 2014-2020,</w:t>
            </w:r>
            <w:r>
              <w:rPr>
                <w:rFonts w:ascii="Arial" w:hAnsi="Arial" w:cs="Arial"/>
                <w:sz w:val="18"/>
              </w:rPr>
              <w:t xml:space="preserve"> partener </w:t>
            </w:r>
            <w:r w:rsidRPr="00335386">
              <w:rPr>
                <w:rFonts w:ascii="Arial" w:hAnsi="Arial" w:cs="Arial"/>
                <w:sz w:val="18"/>
              </w:rPr>
              <w:t>-</w:t>
            </w:r>
            <w:r>
              <w:rPr>
                <w:rFonts w:ascii="Arial" w:hAnsi="Arial" w:cs="Arial"/>
                <w:sz w:val="18"/>
              </w:rPr>
              <w:t xml:space="preserve"> I</w:t>
            </w:r>
            <w:r w:rsidRPr="00335386">
              <w:rPr>
                <w:rFonts w:ascii="Arial" w:hAnsi="Arial" w:cs="Arial"/>
                <w:sz w:val="18"/>
              </w:rPr>
              <w:t xml:space="preserve">nstitutul de </w:t>
            </w:r>
            <w:r>
              <w:rPr>
                <w:rFonts w:ascii="Arial" w:hAnsi="Arial" w:cs="Arial"/>
                <w:sz w:val="18"/>
              </w:rPr>
              <w:t>P</w:t>
            </w:r>
            <w:r w:rsidRPr="00335386">
              <w:rPr>
                <w:rFonts w:ascii="Arial" w:hAnsi="Arial" w:cs="Arial"/>
                <w:sz w:val="18"/>
              </w:rPr>
              <w:t xml:space="preserve">rognoză </w:t>
            </w:r>
            <w:r>
              <w:rPr>
                <w:rFonts w:ascii="Arial" w:hAnsi="Arial" w:cs="Arial"/>
                <w:sz w:val="18"/>
              </w:rPr>
              <w:t>E</w:t>
            </w:r>
            <w:r w:rsidRPr="00335386">
              <w:rPr>
                <w:rFonts w:ascii="Arial" w:hAnsi="Arial" w:cs="Arial"/>
                <w:sz w:val="18"/>
              </w:rPr>
              <w:t>conomică, 2016.</w:t>
            </w:r>
          </w:p>
          <w:p w14:paraId="1A24EB73" w14:textId="77777777" w:rsidR="000A58F6" w:rsidRPr="00F046BC" w:rsidRDefault="000A58F6" w:rsidP="000A58F6">
            <w:pPr>
              <w:widowControl w:val="0"/>
              <w:suppressLineNumbers/>
              <w:suppressAutoHyphens/>
              <w:autoSpaceDE w:val="0"/>
              <w:spacing w:line="100" w:lineRule="atLeast"/>
              <w:jc w:val="both"/>
              <w:rPr>
                <w:rFonts w:ascii="Arial" w:eastAsia="SimSun" w:hAnsi="Arial" w:cs="Arial"/>
                <w:color w:val="3F3A38"/>
                <w:spacing w:val="-6"/>
                <w:kern w:val="1"/>
                <w:sz w:val="12"/>
                <w:lang w:eastAsia="hi-IN" w:bidi="hi-IN"/>
              </w:rPr>
            </w:pPr>
            <w:r w:rsidRPr="00F046BC">
              <w:rPr>
                <w:rFonts w:ascii="Arial" w:hAnsi="Arial" w:cs="Arial"/>
                <w:b/>
                <w:sz w:val="18"/>
              </w:rPr>
              <w:t>Proiect IDEI 2008</w:t>
            </w:r>
            <w:r w:rsidRPr="00F046BC">
              <w:rPr>
                <w:rFonts w:ascii="Arial" w:hAnsi="Arial" w:cs="Arial"/>
                <w:sz w:val="18"/>
              </w:rPr>
              <w:t xml:space="preserve"> -  Proiecte de cercetare exploratorie, „Modele nelineare de prognoză a dezvoltării economice”, </w:t>
            </w:r>
            <w:proofErr w:type="spellStart"/>
            <w:r w:rsidRPr="00F046BC">
              <w:rPr>
                <w:rFonts w:ascii="Arial" w:hAnsi="Arial" w:cs="Arial"/>
                <w:sz w:val="18"/>
              </w:rPr>
              <w:t>competia</w:t>
            </w:r>
            <w:proofErr w:type="spellEnd"/>
            <w:r w:rsidRPr="00F046BC">
              <w:rPr>
                <w:rFonts w:ascii="Arial" w:hAnsi="Arial" w:cs="Arial"/>
                <w:sz w:val="18"/>
              </w:rPr>
              <w:t xml:space="preserve"> 2008, director Dr. </w:t>
            </w:r>
            <w:proofErr w:type="spellStart"/>
            <w:r w:rsidRPr="00F046BC">
              <w:rPr>
                <w:rFonts w:ascii="Arial" w:hAnsi="Arial" w:cs="Arial"/>
                <w:sz w:val="18"/>
              </w:rPr>
              <w:t>Ionuţ</w:t>
            </w:r>
            <w:proofErr w:type="spellEnd"/>
            <w:r w:rsidRPr="00F046BC">
              <w:rPr>
                <w:rFonts w:ascii="Arial" w:hAnsi="Arial" w:cs="Arial"/>
                <w:sz w:val="18"/>
              </w:rPr>
              <w:t xml:space="preserve"> Purica, Institutul de Prognoză Economică, 2009-2011.</w:t>
            </w:r>
          </w:p>
          <w:p w14:paraId="156965DC" w14:textId="77777777" w:rsidR="000A58F6" w:rsidRPr="00F046BC" w:rsidRDefault="000A58F6" w:rsidP="000A58F6">
            <w:pPr>
              <w:widowControl w:val="0"/>
              <w:suppressLineNumbers/>
              <w:suppressAutoHyphens/>
              <w:autoSpaceDE w:val="0"/>
              <w:spacing w:line="100" w:lineRule="atLeast"/>
              <w:jc w:val="both"/>
              <w:rPr>
                <w:rFonts w:ascii="Arial" w:eastAsia="SimSun" w:hAnsi="Arial" w:cs="Arial"/>
                <w:color w:val="3F3A38"/>
                <w:spacing w:val="-6"/>
                <w:kern w:val="1"/>
                <w:sz w:val="12"/>
                <w:lang w:eastAsia="hi-IN" w:bidi="hi-IN"/>
              </w:rPr>
            </w:pPr>
            <w:r w:rsidRPr="00F046BC">
              <w:rPr>
                <w:rFonts w:ascii="Arial" w:hAnsi="Arial" w:cs="Arial"/>
                <w:b/>
                <w:sz w:val="18"/>
              </w:rPr>
              <w:t>Proiect IDEI 2012</w:t>
            </w:r>
            <w:r w:rsidRPr="00F046BC">
              <w:rPr>
                <w:rFonts w:ascii="Arial" w:hAnsi="Arial" w:cs="Arial"/>
                <w:sz w:val="18"/>
              </w:rPr>
              <w:t xml:space="preserve"> – Proiecte de cercetare exploratorie „</w:t>
            </w:r>
            <w:r w:rsidRPr="00F046BC">
              <w:rPr>
                <w:rFonts w:ascii="Arial" w:hAnsi="Arial" w:cs="Arial"/>
                <w:bCs/>
                <w:color w:val="222222"/>
                <w:sz w:val="18"/>
              </w:rPr>
              <w:t xml:space="preserve">Non-linear </w:t>
            </w:r>
            <w:proofErr w:type="spellStart"/>
            <w:r w:rsidRPr="00F046BC">
              <w:rPr>
                <w:rFonts w:ascii="Arial" w:hAnsi="Arial" w:cs="Arial"/>
                <w:bCs/>
                <w:color w:val="222222"/>
                <w:sz w:val="18"/>
              </w:rPr>
              <w:t>modeling</w:t>
            </w:r>
            <w:proofErr w:type="spellEnd"/>
            <w:r w:rsidRPr="00F046BC">
              <w:rPr>
                <w:rFonts w:ascii="Arial" w:hAnsi="Arial" w:cs="Arial"/>
                <w:bCs/>
                <w:color w:val="222222"/>
                <w:sz w:val="18"/>
              </w:rPr>
              <w:t xml:space="preserve"> of </w:t>
            </w:r>
            <w:proofErr w:type="spellStart"/>
            <w:r w:rsidRPr="00F046BC">
              <w:rPr>
                <w:rFonts w:ascii="Arial" w:hAnsi="Arial" w:cs="Arial"/>
                <w:bCs/>
                <w:color w:val="222222"/>
                <w:sz w:val="18"/>
              </w:rPr>
              <w:t>the</w:t>
            </w:r>
            <w:proofErr w:type="spellEnd"/>
            <w:r w:rsidRPr="00F046BC">
              <w:rPr>
                <w:rFonts w:ascii="Arial" w:hAnsi="Arial" w:cs="Arial"/>
                <w:bCs/>
                <w:color w:val="222222"/>
                <w:sz w:val="18"/>
              </w:rPr>
              <w:t xml:space="preserve"> impact of </w:t>
            </w:r>
            <w:proofErr w:type="spellStart"/>
            <w:r w:rsidRPr="00F046BC">
              <w:rPr>
                <w:rFonts w:ascii="Arial" w:hAnsi="Arial" w:cs="Arial"/>
                <w:bCs/>
                <w:color w:val="222222"/>
                <w:sz w:val="18"/>
              </w:rPr>
              <w:t>the</w:t>
            </w:r>
            <w:proofErr w:type="spellEnd"/>
            <w:r w:rsidRPr="00F046BC">
              <w:rPr>
                <w:rFonts w:ascii="Arial" w:hAnsi="Arial" w:cs="Arial"/>
                <w:bCs/>
                <w:color w:val="222222"/>
                <w:sz w:val="18"/>
              </w:rPr>
              <w:t xml:space="preserve"> </w:t>
            </w:r>
            <w:proofErr w:type="spellStart"/>
            <w:r w:rsidRPr="00F046BC">
              <w:rPr>
                <w:rFonts w:ascii="Arial" w:hAnsi="Arial" w:cs="Arial"/>
                <w:bCs/>
                <w:color w:val="222222"/>
                <w:sz w:val="18"/>
              </w:rPr>
              <w:t>crisis</w:t>
            </w:r>
            <w:proofErr w:type="spellEnd"/>
            <w:r w:rsidRPr="00F046BC">
              <w:rPr>
                <w:rFonts w:ascii="Arial" w:hAnsi="Arial" w:cs="Arial"/>
                <w:bCs/>
                <w:color w:val="222222"/>
                <w:sz w:val="18"/>
              </w:rPr>
              <w:t xml:space="preserve"> on </w:t>
            </w:r>
            <w:proofErr w:type="spellStart"/>
            <w:r w:rsidRPr="00F046BC">
              <w:rPr>
                <w:rFonts w:ascii="Arial" w:hAnsi="Arial" w:cs="Arial"/>
                <w:bCs/>
                <w:color w:val="222222"/>
                <w:sz w:val="18"/>
              </w:rPr>
              <w:t>the</w:t>
            </w:r>
            <w:proofErr w:type="spellEnd"/>
            <w:r w:rsidRPr="00F046BC">
              <w:rPr>
                <w:rFonts w:ascii="Arial" w:hAnsi="Arial" w:cs="Arial"/>
                <w:bCs/>
                <w:color w:val="222222"/>
                <w:sz w:val="18"/>
              </w:rPr>
              <w:t xml:space="preserve"> </w:t>
            </w:r>
            <w:proofErr w:type="spellStart"/>
            <w:r w:rsidRPr="00F046BC">
              <w:rPr>
                <w:rFonts w:ascii="Arial" w:hAnsi="Arial" w:cs="Arial"/>
                <w:bCs/>
                <w:color w:val="222222"/>
                <w:sz w:val="18"/>
              </w:rPr>
              <w:t>interactions</w:t>
            </w:r>
            <w:proofErr w:type="spellEnd"/>
            <w:r w:rsidRPr="00F046BC">
              <w:rPr>
                <w:rFonts w:ascii="Arial" w:hAnsi="Arial" w:cs="Arial"/>
                <w:bCs/>
                <w:color w:val="222222"/>
                <w:sz w:val="18"/>
              </w:rPr>
              <w:t xml:space="preserve"> </w:t>
            </w:r>
            <w:proofErr w:type="spellStart"/>
            <w:r w:rsidRPr="00F046BC">
              <w:rPr>
                <w:rFonts w:ascii="Arial" w:hAnsi="Arial" w:cs="Arial"/>
                <w:bCs/>
                <w:color w:val="222222"/>
                <w:sz w:val="18"/>
              </w:rPr>
              <w:t>among</w:t>
            </w:r>
            <w:proofErr w:type="spellEnd"/>
            <w:r w:rsidRPr="00F046BC">
              <w:rPr>
                <w:rFonts w:ascii="Arial" w:hAnsi="Arial" w:cs="Arial"/>
                <w:bCs/>
                <w:color w:val="222222"/>
                <w:sz w:val="18"/>
              </w:rPr>
              <w:t xml:space="preserve"> </w:t>
            </w:r>
            <w:proofErr w:type="spellStart"/>
            <w:r w:rsidRPr="00F046BC">
              <w:rPr>
                <w:rFonts w:ascii="Arial" w:hAnsi="Arial" w:cs="Arial"/>
                <w:bCs/>
                <w:color w:val="222222"/>
                <w:sz w:val="18"/>
              </w:rPr>
              <w:t>financial</w:t>
            </w:r>
            <w:proofErr w:type="spellEnd"/>
            <w:r w:rsidRPr="00F046BC">
              <w:rPr>
                <w:rFonts w:ascii="Arial" w:hAnsi="Arial" w:cs="Arial"/>
                <w:bCs/>
                <w:color w:val="222222"/>
                <w:sz w:val="18"/>
              </w:rPr>
              <w:t xml:space="preserve"> </w:t>
            </w:r>
            <w:proofErr w:type="spellStart"/>
            <w:r w:rsidRPr="00F046BC">
              <w:rPr>
                <w:rFonts w:ascii="Arial" w:hAnsi="Arial" w:cs="Arial"/>
                <w:bCs/>
                <w:color w:val="222222"/>
                <w:sz w:val="18"/>
              </w:rPr>
              <w:t>markets</w:t>
            </w:r>
            <w:proofErr w:type="spellEnd"/>
            <w:r w:rsidRPr="00F046BC">
              <w:rPr>
                <w:rFonts w:ascii="Arial" w:hAnsi="Arial" w:cs="Arial"/>
                <w:bCs/>
                <w:color w:val="222222"/>
                <w:sz w:val="18"/>
              </w:rPr>
              <w:t xml:space="preserve"> </w:t>
            </w:r>
            <w:proofErr w:type="spellStart"/>
            <w:r w:rsidRPr="00F046BC">
              <w:rPr>
                <w:rFonts w:ascii="Arial" w:hAnsi="Arial" w:cs="Arial"/>
                <w:bCs/>
                <w:color w:val="222222"/>
                <w:sz w:val="18"/>
              </w:rPr>
              <w:t>and</w:t>
            </w:r>
            <w:proofErr w:type="spellEnd"/>
            <w:r w:rsidRPr="00F046BC">
              <w:rPr>
                <w:rFonts w:ascii="Arial" w:hAnsi="Arial" w:cs="Arial"/>
                <w:bCs/>
                <w:color w:val="222222"/>
                <w:sz w:val="18"/>
              </w:rPr>
              <w:t xml:space="preserve"> macroeconomic </w:t>
            </w:r>
            <w:proofErr w:type="spellStart"/>
            <w:r w:rsidRPr="00F046BC">
              <w:rPr>
                <w:rFonts w:ascii="Arial" w:hAnsi="Arial" w:cs="Arial"/>
                <w:bCs/>
                <w:color w:val="222222"/>
                <w:sz w:val="18"/>
              </w:rPr>
              <w:t>variables</w:t>
            </w:r>
            <w:proofErr w:type="spellEnd"/>
            <w:r w:rsidRPr="00F046BC">
              <w:rPr>
                <w:rFonts w:ascii="Arial" w:hAnsi="Arial" w:cs="Arial"/>
                <w:bCs/>
                <w:color w:val="222222"/>
                <w:sz w:val="18"/>
              </w:rPr>
              <w:t xml:space="preserve">  in CEE </w:t>
            </w:r>
            <w:proofErr w:type="spellStart"/>
            <w:r w:rsidRPr="00F046BC">
              <w:rPr>
                <w:rFonts w:ascii="Arial" w:hAnsi="Arial" w:cs="Arial"/>
                <w:bCs/>
                <w:color w:val="222222"/>
                <w:sz w:val="18"/>
              </w:rPr>
              <w:t>Countries</w:t>
            </w:r>
            <w:proofErr w:type="spellEnd"/>
            <w:r w:rsidRPr="00F046BC">
              <w:rPr>
                <w:rFonts w:ascii="Arial" w:hAnsi="Arial" w:cs="Arial"/>
                <w:bCs/>
                <w:color w:val="222222"/>
                <w:sz w:val="18"/>
              </w:rPr>
              <w:t xml:space="preserve">”, </w:t>
            </w:r>
            <w:proofErr w:type="spellStart"/>
            <w:r w:rsidRPr="00F046BC">
              <w:rPr>
                <w:rFonts w:ascii="Arial" w:hAnsi="Arial" w:cs="Arial"/>
                <w:bCs/>
                <w:color w:val="222222"/>
                <w:sz w:val="18"/>
              </w:rPr>
              <w:t>competitia</w:t>
            </w:r>
            <w:proofErr w:type="spellEnd"/>
            <w:r w:rsidRPr="00F046BC">
              <w:rPr>
                <w:rFonts w:ascii="Arial" w:hAnsi="Arial" w:cs="Arial"/>
                <w:bCs/>
                <w:color w:val="222222"/>
                <w:sz w:val="18"/>
              </w:rPr>
              <w:t xml:space="preserve"> 2012, director Academician Lucian Liviu Albu, </w:t>
            </w:r>
            <w:r>
              <w:rPr>
                <w:rFonts w:ascii="Arial" w:hAnsi="Arial" w:cs="Arial"/>
                <w:bCs/>
                <w:color w:val="222222"/>
                <w:sz w:val="18"/>
              </w:rPr>
              <w:t>Institutul de Prognoza Economică, 2013-2016.</w:t>
            </w:r>
          </w:p>
          <w:p w14:paraId="07755C8D" w14:textId="77777777" w:rsidR="000A58F6" w:rsidRPr="00F046BC" w:rsidRDefault="000A58F6" w:rsidP="000A58F6">
            <w:pPr>
              <w:widowControl w:val="0"/>
              <w:suppressLineNumbers/>
              <w:suppressAutoHyphens/>
              <w:autoSpaceDE w:val="0"/>
              <w:spacing w:line="100" w:lineRule="atLeast"/>
              <w:rPr>
                <w:rFonts w:ascii="Arial" w:eastAsia="SimSun" w:hAnsi="Arial" w:cs="Arial"/>
                <w:color w:val="3F3A38"/>
                <w:spacing w:val="-6"/>
                <w:kern w:val="1"/>
                <w:sz w:val="12"/>
                <w:lang w:eastAsia="hi-IN" w:bidi="hi-IN"/>
              </w:rPr>
            </w:pPr>
            <w:r w:rsidRPr="00F046BC">
              <w:rPr>
                <w:rFonts w:ascii="Arial" w:hAnsi="Arial" w:cs="Arial"/>
                <w:b/>
                <w:bCs/>
                <w:sz w:val="18"/>
                <w:lang w:val="it-IT"/>
              </w:rPr>
              <w:t>Proiectul PNCDI - II:</w:t>
            </w:r>
            <w:r w:rsidRPr="00F046BC">
              <w:rPr>
                <w:rFonts w:ascii="Arial" w:hAnsi="Arial" w:cs="Arial"/>
                <w:bCs/>
                <w:sz w:val="18"/>
                <w:lang w:val="it-IT"/>
              </w:rPr>
              <w:t xml:space="preserve"> “</w:t>
            </w:r>
            <w:r w:rsidRPr="00F046BC">
              <w:rPr>
                <w:rFonts w:ascii="Arial" w:hAnsi="Arial" w:cs="Arial"/>
                <w:i/>
                <w:sz w:val="18"/>
                <w:lang w:val="it-IT"/>
              </w:rPr>
              <w:t xml:space="preserve">Analiza factorilor şi a dinamicilor macroeconomice bazate pe cunoaştere, utilizând tehnici econometrice  şi de prelucrare a informaţiei” </w:t>
            </w:r>
            <w:r w:rsidRPr="00F046BC">
              <w:rPr>
                <w:rFonts w:ascii="Arial" w:hAnsi="Arial" w:cs="Arial"/>
                <w:sz w:val="18"/>
                <w:lang w:val="it-IT"/>
              </w:rPr>
              <w:t>- Contractor ASE, Autoritatea contractantă CNMP, subcontractor IPE - responsabil de proiect Prof.univ.dr. Lucian Liviu Albu, 2009-2011.</w:t>
            </w:r>
          </w:p>
          <w:p w14:paraId="3C6C4678" w14:textId="77777777" w:rsidR="000A58F6" w:rsidRPr="00F046BC" w:rsidRDefault="000A58F6" w:rsidP="000A58F6">
            <w:pPr>
              <w:widowControl w:val="0"/>
              <w:suppressLineNumbers/>
              <w:suppressAutoHyphens/>
              <w:autoSpaceDE w:val="0"/>
              <w:spacing w:line="100" w:lineRule="atLeast"/>
              <w:rPr>
                <w:rFonts w:ascii="Arial" w:eastAsia="SimSun" w:hAnsi="Arial" w:cs="Arial"/>
                <w:spacing w:val="-6"/>
                <w:kern w:val="1"/>
                <w:sz w:val="12"/>
                <w:lang w:eastAsia="hi-IN" w:bidi="hi-IN"/>
              </w:rPr>
            </w:pPr>
            <w:r w:rsidRPr="00F046BC">
              <w:rPr>
                <w:rFonts w:ascii="Arial" w:hAnsi="Arial" w:cs="Arial"/>
                <w:b/>
                <w:bCs/>
                <w:sz w:val="18"/>
                <w:lang w:val="it-IT" w:eastAsia="ro-RO"/>
              </w:rPr>
              <w:t xml:space="preserve">Proiect PNCDI - II, </w:t>
            </w:r>
            <w:r w:rsidRPr="00F046BC">
              <w:rPr>
                <w:rFonts w:ascii="Arial" w:hAnsi="Arial" w:cs="Arial"/>
                <w:sz w:val="18"/>
                <w:lang w:val="it-IT" w:eastAsia="ro-RO"/>
              </w:rPr>
              <w:t>"</w:t>
            </w:r>
            <w:r w:rsidRPr="00F046BC">
              <w:rPr>
                <w:rFonts w:ascii="Arial" w:hAnsi="Arial" w:cs="Arial"/>
                <w:i/>
                <w:iCs/>
                <w:sz w:val="18"/>
                <w:lang w:eastAsia="ro-RO"/>
              </w:rPr>
              <w:t>Mecanisme de promovare a politicii de flexibilitate si securitate ("</w:t>
            </w:r>
            <w:proofErr w:type="spellStart"/>
            <w:r w:rsidRPr="00F046BC">
              <w:rPr>
                <w:rFonts w:ascii="Arial" w:hAnsi="Arial" w:cs="Arial"/>
                <w:i/>
                <w:iCs/>
                <w:sz w:val="18"/>
                <w:lang w:eastAsia="ro-RO"/>
              </w:rPr>
              <w:t>flexicurity</w:t>
            </w:r>
            <w:proofErr w:type="spellEnd"/>
            <w:r w:rsidRPr="00F046BC">
              <w:rPr>
                <w:rFonts w:ascii="Arial" w:hAnsi="Arial" w:cs="Arial"/>
                <w:i/>
                <w:iCs/>
                <w:sz w:val="18"/>
                <w:lang w:eastAsia="ro-RO"/>
              </w:rPr>
              <w:t xml:space="preserve">") </w:t>
            </w:r>
            <w:proofErr w:type="spellStart"/>
            <w:r w:rsidRPr="00F046BC">
              <w:rPr>
                <w:rFonts w:ascii="Arial" w:hAnsi="Arial" w:cs="Arial"/>
                <w:i/>
                <w:iCs/>
                <w:sz w:val="18"/>
                <w:lang w:eastAsia="ro-RO"/>
              </w:rPr>
              <w:t>şi</w:t>
            </w:r>
            <w:proofErr w:type="spellEnd"/>
            <w:r w:rsidRPr="00F046BC">
              <w:rPr>
                <w:rFonts w:ascii="Arial" w:hAnsi="Arial" w:cs="Arial"/>
                <w:i/>
                <w:iCs/>
                <w:sz w:val="18"/>
                <w:lang w:eastAsia="ro-RO"/>
              </w:rPr>
              <w:t xml:space="preserve"> de reducere a </w:t>
            </w:r>
            <w:proofErr w:type="spellStart"/>
            <w:r w:rsidRPr="00F046BC">
              <w:rPr>
                <w:rFonts w:ascii="Arial" w:hAnsi="Arial" w:cs="Arial"/>
                <w:i/>
                <w:iCs/>
                <w:sz w:val="18"/>
                <w:lang w:eastAsia="ro-RO"/>
              </w:rPr>
              <w:t>segmentarii</w:t>
            </w:r>
            <w:proofErr w:type="spellEnd"/>
            <w:r w:rsidRPr="00F046BC">
              <w:rPr>
                <w:rFonts w:ascii="Arial" w:hAnsi="Arial" w:cs="Arial"/>
                <w:i/>
                <w:iCs/>
                <w:sz w:val="18"/>
                <w:lang w:eastAsia="ro-RO"/>
              </w:rPr>
              <w:t xml:space="preserve"> </w:t>
            </w:r>
            <w:proofErr w:type="spellStart"/>
            <w:r w:rsidRPr="00F046BC">
              <w:rPr>
                <w:rFonts w:ascii="Arial" w:hAnsi="Arial" w:cs="Arial"/>
                <w:i/>
                <w:iCs/>
                <w:sz w:val="18"/>
                <w:lang w:eastAsia="ro-RO"/>
              </w:rPr>
              <w:t>pieţei</w:t>
            </w:r>
            <w:proofErr w:type="spellEnd"/>
            <w:r w:rsidRPr="00F046BC">
              <w:rPr>
                <w:rFonts w:ascii="Arial" w:hAnsi="Arial" w:cs="Arial"/>
                <w:i/>
                <w:iCs/>
                <w:sz w:val="18"/>
                <w:lang w:eastAsia="ro-RO"/>
              </w:rPr>
              <w:t xml:space="preserve"> muncii"</w:t>
            </w:r>
            <w:r w:rsidRPr="00F046BC">
              <w:rPr>
                <w:rFonts w:ascii="Arial" w:hAnsi="Arial" w:cs="Arial"/>
                <w:sz w:val="18"/>
                <w:lang w:eastAsia="ro-RO"/>
              </w:rPr>
              <w:t xml:space="preserve">, </w:t>
            </w:r>
            <w:r w:rsidRPr="00F046BC">
              <w:rPr>
                <w:rFonts w:ascii="Arial" w:hAnsi="Arial" w:cs="Arial"/>
                <w:sz w:val="18"/>
                <w:lang w:val="it-IT" w:eastAsia="ro-RO"/>
              </w:rPr>
              <w:t>Contractor: Institutul Naţional de Cercetare Stiinţifică in Domeniul Muncii şi Protecţiei Sociale (INCSMPS)</w:t>
            </w:r>
            <w:r w:rsidRPr="00F046BC">
              <w:rPr>
                <w:rFonts w:ascii="Arial" w:hAnsi="Arial" w:cs="Arial"/>
                <w:sz w:val="18"/>
                <w:lang w:eastAsia="ro-RO"/>
              </w:rPr>
              <w:t xml:space="preserve">, </w:t>
            </w:r>
            <w:r w:rsidRPr="00F046BC">
              <w:rPr>
                <w:rFonts w:ascii="Arial" w:hAnsi="Arial" w:cs="Arial"/>
                <w:sz w:val="18"/>
                <w:lang w:val="it-IT" w:eastAsia="ro-RO"/>
              </w:rPr>
              <w:t>Subcontractor : Institutul de Prognoză Economică IPE, 2007-2010.</w:t>
            </w:r>
          </w:p>
          <w:p w14:paraId="20D83ABE" w14:textId="77777777" w:rsidR="000A58F6" w:rsidRPr="00F046BC" w:rsidRDefault="000A58F6" w:rsidP="000A58F6">
            <w:pPr>
              <w:widowControl w:val="0"/>
              <w:suppressLineNumbers/>
              <w:suppressAutoHyphens/>
              <w:autoSpaceDE w:val="0"/>
              <w:spacing w:line="100" w:lineRule="atLeast"/>
              <w:rPr>
                <w:rFonts w:ascii="Arial" w:eastAsia="SimSun" w:hAnsi="Arial" w:cs="Arial"/>
                <w:color w:val="3F3A38"/>
                <w:spacing w:val="-6"/>
                <w:kern w:val="1"/>
                <w:sz w:val="12"/>
                <w:lang w:eastAsia="hi-IN" w:bidi="hi-IN"/>
              </w:rPr>
            </w:pPr>
            <w:r w:rsidRPr="00F046BC">
              <w:rPr>
                <w:rFonts w:ascii="Arial" w:hAnsi="Arial" w:cs="Arial"/>
                <w:b/>
                <w:sz w:val="18"/>
              </w:rPr>
              <w:t>Proiectul CEEX</w:t>
            </w:r>
            <w:r w:rsidRPr="00F046BC">
              <w:rPr>
                <w:rFonts w:ascii="Arial" w:hAnsi="Arial" w:cs="Arial"/>
                <w:sz w:val="18"/>
              </w:rPr>
              <w:t xml:space="preserve"> -  „ </w:t>
            </w:r>
            <w:proofErr w:type="spellStart"/>
            <w:r w:rsidRPr="00F046BC">
              <w:rPr>
                <w:rFonts w:ascii="Arial" w:hAnsi="Arial" w:cs="Arial"/>
                <w:sz w:val="18"/>
              </w:rPr>
              <w:t>Creşterea</w:t>
            </w:r>
            <w:proofErr w:type="spellEnd"/>
            <w:r w:rsidRPr="00F046BC">
              <w:rPr>
                <w:rFonts w:ascii="Arial" w:hAnsi="Arial" w:cs="Arial"/>
                <w:sz w:val="18"/>
              </w:rPr>
              <w:t xml:space="preserve"> economică, ocuparea </w:t>
            </w:r>
            <w:proofErr w:type="spellStart"/>
            <w:r w:rsidRPr="00F046BC">
              <w:rPr>
                <w:rFonts w:ascii="Arial" w:hAnsi="Arial" w:cs="Arial"/>
                <w:sz w:val="18"/>
              </w:rPr>
              <w:t>şi</w:t>
            </w:r>
            <w:proofErr w:type="spellEnd"/>
            <w:r w:rsidRPr="00F046BC">
              <w:rPr>
                <w:rFonts w:ascii="Arial" w:hAnsi="Arial" w:cs="Arial"/>
                <w:sz w:val="18"/>
              </w:rPr>
              <w:t xml:space="preserve"> competitivitatea în economia bazată pe </w:t>
            </w:r>
            <w:proofErr w:type="spellStart"/>
            <w:r w:rsidRPr="00F046BC">
              <w:rPr>
                <w:rFonts w:ascii="Arial" w:hAnsi="Arial" w:cs="Arial"/>
                <w:sz w:val="18"/>
              </w:rPr>
              <w:t>cunoaştere</w:t>
            </w:r>
            <w:proofErr w:type="spellEnd"/>
            <w:r w:rsidRPr="00F046BC">
              <w:rPr>
                <w:rFonts w:ascii="Arial" w:hAnsi="Arial" w:cs="Arial"/>
                <w:sz w:val="18"/>
              </w:rPr>
              <w:t>”, Autoritatea Contractantă IFA, Contractor Institutul de Prognoză Economică,</w:t>
            </w:r>
            <w:r w:rsidRPr="00F046BC">
              <w:rPr>
                <w:rFonts w:ascii="Arial" w:hAnsi="Arial" w:cs="Arial"/>
                <w:bCs/>
                <w:sz w:val="18"/>
              </w:rPr>
              <w:t xml:space="preserve"> director de proiect dr. Lucian Liviu Albu, 2005-2008. </w:t>
            </w:r>
          </w:p>
          <w:p w14:paraId="22525A00" w14:textId="77777777" w:rsidR="000A58F6" w:rsidRPr="000A58F6" w:rsidRDefault="000A58F6" w:rsidP="000A58F6">
            <w:pPr>
              <w:widowControl w:val="0"/>
              <w:suppressLineNumbers/>
              <w:suppressAutoHyphens/>
              <w:autoSpaceDE w:val="0"/>
              <w:spacing w:line="100" w:lineRule="atLeast"/>
              <w:rPr>
                <w:rFonts w:ascii="Arial" w:eastAsia="SimSun" w:hAnsi="Arial" w:cs="Arial"/>
                <w:color w:val="3F3A38"/>
                <w:spacing w:val="-6"/>
                <w:kern w:val="1"/>
                <w:sz w:val="12"/>
                <w:lang w:eastAsia="hi-IN" w:bidi="hi-IN"/>
              </w:rPr>
            </w:pPr>
            <w:r w:rsidRPr="00F046BC">
              <w:rPr>
                <w:rFonts w:ascii="Arial" w:hAnsi="Arial" w:cs="Arial"/>
                <w:b/>
                <w:sz w:val="18"/>
              </w:rPr>
              <w:t>Proiectul CEEX</w:t>
            </w:r>
            <w:r w:rsidRPr="00F046BC">
              <w:rPr>
                <w:rFonts w:ascii="Arial" w:hAnsi="Arial" w:cs="Arial"/>
                <w:sz w:val="18"/>
              </w:rPr>
              <w:t xml:space="preserve"> – „Dezvoltarea durabilă a României în context european </w:t>
            </w:r>
            <w:proofErr w:type="spellStart"/>
            <w:r w:rsidRPr="00F046BC">
              <w:rPr>
                <w:rFonts w:ascii="Arial" w:hAnsi="Arial" w:cs="Arial"/>
                <w:sz w:val="18"/>
              </w:rPr>
              <w:t>şi</w:t>
            </w:r>
            <w:proofErr w:type="spellEnd"/>
            <w:r w:rsidRPr="00F046BC">
              <w:rPr>
                <w:rFonts w:ascii="Arial" w:hAnsi="Arial" w:cs="Arial"/>
                <w:sz w:val="18"/>
              </w:rPr>
              <w:t xml:space="preserve"> mondial”, Autoritatea contractantă IFA, Contractor INCE, Subcontractor IPE, Director de proiect IPE, Lucian Liviu Albu, 2005-2008.</w:t>
            </w:r>
          </w:p>
          <w:p w14:paraId="4C5376B5" w14:textId="77777777" w:rsidR="00575B9A" w:rsidRPr="000A58F6" w:rsidRDefault="000A58F6" w:rsidP="004C7044">
            <w:pPr>
              <w:widowControl w:val="0"/>
              <w:suppressLineNumbers/>
              <w:suppressAutoHyphens/>
              <w:autoSpaceDE w:val="0"/>
              <w:spacing w:line="100" w:lineRule="atLeast"/>
              <w:rPr>
                <w:rFonts w:ascii="Arial" w:eastAsia="SimSun" w:hAnsi="Arial" w:cs="Arial"/>
                <w:color w:val="3F3A38"/>
                <w:spacing w:val="-6"/>
                <w:kern w:val="1"/>
                <w:sz w:val="14"/>
                <w:lang w:eastAsia="hi-IN" w:bidi="hi-IN"/>
              </w:rPr>
            </w:pPr>
            <w:r w:rsidRPr="000A58F6">
              <w:rPr>
                <w:rFonts w:ascii="Arial" w:hAnsi="Arial" w:cs="Arial"/>
                <w:b/>
                <w:bCs/>
                <w:sz w:val="18"/>
                <w:szCs w:val="22"/>
              </w:rPr>
              <w:t xml:space="preserve">Programul de </w:t>
            </w:r>
            <w:proofErr w:type="spellStart"/>
            <w:r w:rsidRPr="000A58F6">
              <w:rPr>
                <w:rFonts w:ascii="Arial" w:hAnsi="Arial" w:cs="Arial"/>
                <w:b/>
                <w:bCs/>
                <w:sz w:val="18"/>
                <w:szCs w:val="22"/>
              </w:rPr>
              <w:t>excelenţă</w:t>
            </w:r>
            <w:proofErr w:type="spellEnd"/>
            <w:r w:rsidRPr="000A58F6">
              <w:rPr>
                <w:rFonts w:ascii="Arial" w:hAnsi="Arial" w:cs="Arial"/>
                <w:b/>
                <w:bCs/>
                <w:sz w:val="18"/>
                <w:szCs w:val="22"/>
              </w:rPr>
              <w:t xml:space="preserve"> CEEX</w:t>
            </w:r>
            <w:r w:rsidRPr="000A58F6">
              <w:rPr>
                <w:rFonts w:ascii="Arial" w:hAnsi="Arial" w:cs="Arial"/>
                <w:bCs/>
                <w:sz w:val="18"/>
                <w:szCs w:val="22"/>
              </w:rPr>
              <w:t xml:space="preserve"> „Corelarea politicilor macroeconomice cu cele din domeniul cercetare-dezvoltare, inovare în vederea accelerării procesului de </w:t>
            </w:r>
            <w:proofErr w:type="spellStart"/>
            <w:r w:rsidRPr="000A58F6">
              <w:rPr>
                <w:rFonts w:ascii="Arial" w:hAnsi="Arial" w:cs="Arial"/>
                <w:bCs/>
                <w:sz w:val="18"/>
                <w:szCs w:val="22"/>
              </w:rPr>
              <w:t>convergenţă</w:t>
            </w:r>
            <w:proofErr w:type="spellEnd"/>
            <w:r w:rsidRPr="000A58F6">
              <w:rPr>
                <w:rFonts w:ascii="Arial" w:hAnsi="Arial" w:cs="Arial"/>
                <w:bCs/>
                <w:sz w:val="18"/>
                <w:szCs w:val="22"/>
              </w:rPr>
              <w:t xml:space="preserve"> către structurile europene”, Subcontractor IPE, director proiect Dr. Mărioara Iordan, 2005-2008.</w:t>
            </w:r>
          </w:p>
          <w:p w14:paraId="38FDED3F" w14:textId="77777777" w:rsidR="000A58F6" w:rsidRPr="000A58F6" w:rsidRDefault="000A58F6" w:rsidP="004C7044">
            <w:pPr>
              <w:widowControl w:val="0"/>
              <w:suppressLineNumbers/>
              <w:suppressAutoHyphens/>
              <w:autoSpaceDE w:val="0"/>
              <w:spacing w:line="100" w:lineRule="atLeast"/>
              <w:rPr>
                <w:rFonts w:ascii="Arial" w:eastAsia="SimSun" w:hAnsi="Arial" w:cs="Arial"/>
                <w:color w:val="3F3A38"/>
                <w:spacing w:val="-6"/>
                <w:kern w:val="1"/>
                <w:sz w:val="18"/>
                <w:lang w:eastAsia="hi-IN" w:bidi="hi-IN"/>
              </w:rPr>
            </w:pPr>
            <w:r w:rsidRPr="000A58F6">
              <w:rPr>
                <w:rFonts w:ascii="Arial" w:hAnsi="Arial" w:cs="Arial"/>
                <w:b/>
                <w:sz w:val="18"/>
                <w:szCs w:val="22"/>
              </w:rPr>
              <w:t>Proiectul CERES C4</w:t>
            </w:r>
            <w:r w:rsidRPr="000A58F6">
              <w:rPr>
                <w:rFonts w:ascii="Arial" w:hAnsi="Arial" w:cs="Arial"/>
                <w:sz w:val="18"/>
                <w:szCs w:val="22"/>
              </w:rPr>
              <w:t xml:space="preserve"> “Cursul de schimb </w:t>
            </w:r>
            <w:proofErr w:type="spellStart"/>
            <w:r w:rsidRPr="000A58F6">
              <w:rPr>
                <w:rFonts w:ascii="Arial" w:hAnsi="Arial" w:cs="Arial"/>
                <w:sz w:val="18"/>
                <w:szCs w:val="22"/>
              </w:rPr>
              <w:t>şi</w:t>
            </w:r>
            <w:proofErr w:type="spellEnd"/>
            <w:r w:rsidRPr="000A58F6">
              <w:rPr>
                <w:rFonts w:ascii="Arial" w:hAnsi="Arial" w:cs="Arial"/>
                <w:sz w:val="18"/>
                <w:szCs w:val="22"/>
              </w:rPr>
              <w:t xml:space="preserve"> competitivitatea în perspectiva aderării la Uniunea Europeană”, coordonator dr. Elena </w:t>
            </w:r>
            <w:proofErr w:type="spellStart"/>
            <w:r w:rsidRPr="000A58F6">
              <w:rPr>
                <w:rFonts w:ascii="Arial" w:hAnsi="Arial" w:cs="Arial"/>
                <w:sz w:val="18"/>
                <w:szCs w:val="22"/>
              </w:rPr>
              <w:t>Pelinescu</w:t>
            </w:r>
            <w:proofErr w:type="spellEnd"/>
            <w:r w:rsidRPr="000A58F6">
              <w:rPr>
                <w:rFonts w:ascii="Arial" w:hAnsi="Arial" w:cs="Arial"/>
                <w:sz w:val="18"/>
                <w:szCs w:val="22"/>
              </w:rPr>
              <w:t xml:space="preserve">, </w:t>
            </w:r>
            <w:r w:rsidRPr="000A58F6">
              <w:rPr>
                <w:rFonts w:ascii="Arial" w:hAnsi="Arial" w:cs="Arial"/>
                <w:bCs/>
                <w:sz w:val="18"/>
                <w:szCs w:val="22"/>
              </w:rPr>
              <w:t>Autoritatea contractantă IFA Măgurele, Contractor CEIS, Subcontractor IPE, 2004-2006.</w:t>
            </w:r>
          </w:p>
        </w:tc>
      </w:tr>
    </w:tbl>
    <w:tbl>
      <w:tblPr>
        <w:tblpPr w:topFromText="6" w:bottomFromText="170" w:vertAnchor="text" w:horzAnchor="margin" w:tblpY="-433"/>
        <w:tblW w:w="10009" w:type="dxa"/>
        <w:tblLayout w:type="fixed"/>
        <w:tblCellMar>
          <w:left w:w="0" w:type="dxa"/>
          <w:right w:w="0" w:type="dxa"/>
        </w:tblCellMar>
        <w:tblLook w:val="0000" w:firstRow="0" w:lastRow="0" w:firstColumn="0" w:lastColumn="0" w:noHBand="0" w:noVBand="0"/>
      </w:tblPr>
      <w:tblGrid>
        <w:gridCol w:w="2610"/>
        <w:gridCol w:w="7399"/>
      </w:tblGrid>
      <w:tr w:rsidR="00925990" w:rsidRPr="00507002" w14:paraId="00C742AA" w14:textId="77777777" w:rsidTr="00925990">
        <w:trPr>
          <w:cantSplit/>
          <w:trHeight w:val="12900"/>
        </w:trPr>
        <w:tc>
          <w:tcPr>
            <w:tcW w:w="2610" w:type="dxa"/>
            <w:shd w:val="clear" w:color="auto" w:fill="auto"/>
          </w:tcPr>
          <w:p w14:paraId="4D33959E" w14:textId="77777777" w:rsidR="00925990" w:rsidRPr="00507002" w:rsidRDefault="00910EFC" w:rsidP="0092599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lastRenderedPageBreak/>
              <w:t>Editorial Board</w:t>
            </w:r>
          </w:p>
          <w:p w14:paraId="4EFFBC2B" w14:textId="77777777" w:rsidR="00925990" w:rsidRDefault="00925990" w:rsidP="00925990">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43E2A6E5" w14:textId="77777777" w:rsidR="00925990" w:rsidRDefault="00925990" w:rsidP="00925990">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692980E5" w14:textId="77777777" w:rsidR="00925990" w:rsidRDefault="00925990" w:rsidP="00910EFC">
            <w:pPr>
              <w:widowControl w:val="0"/>
              <w:suppressLineNumbers/>
              <w:suppressAutoHyphens/>
              <w:spacing w:before="23"/>
              <w:ind w:right="283"/>
              <w:rPr>
                <w:rFonts w:ascii="Arial" w:eastAsia="SimSun" w:hAnsi="Arial" w:cs="Mangal"/>
                <w:color w:val="0E4194"/>
                <w:spacing w:val="-6"/>
                <w:kern w:val="1"/>
                <w:sz w:val="18"/>
                <w:lang w:eastAsia="hi-IN" w:bidi="hi-IN"/>
              </w:rPr>
            </w:pPr>
          </w:p>
          <w:p w14:paraId="7842CBFF" w14:textId="77777777" w:rsidR="00910EFC" w:rsidRDefault="00910EFC" w:rsidP="00925990">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3598EAAD" w14:textId="77777777" w:rsidR="00925990" w:rsidRDefault="00910EFC" w:rsidP="0092599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Referent</w:t>
            </w:r>
          </w:p>
          <w:p w14:paraId="466FBE32" w14:textId="77777777" w:rsidR="00C423F2" w:rsidRDefault="00C423F2" w:rsidP="00925990">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47E06BB7" w14:textId="77777777" w:rsidR="00C423F2" w:rsidRDefault="00C423F2" w:rsidP="00925990">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0791265F" w14:textId="77777777" w:rsidR="00C423F2" w:rsidRDefault="00C423F2" w:rsidP="00925990">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6679CAA6" w14:textId="77777777" w:rsidR="008C05BC" w:rsidRDefault="008C05BC" w:rsidP="008C05BC">
            <w:pPr>
              <w:widowControl w:val="0"/>
              <w:suppressLineNumbers/>
              <w:suppressAutoHyphens/>
              <w:spacing w:before="23"/>
              <w:ind w:right="283"/>
              <w:rPr>
                <w:rFonts w:ascii="Arial" w:eastAsia="SimSun" w:hAnsi="Arial" w:cs="Mangal"/>
                <w:color w:val="0E4194"/>
                <w:spacing w:val="-6"/>
                <w:kern w:val="1"/>
                <w:sz w:val="18"/>
                <w:lang w:eastAsia="hi-IN" w:bidi="hi-IN"/>
              </w:rPr>
            </w:pPr>
          </w:p>
          <w:p w14:paraId="69602EB9" w14:textId="77777777" w:rsidR="008C05BC" w:rsidRDefault="008C05BC" w:rsidP="00925990">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29ED690B" w14:textId="77777777" w:rsidR="008C05BC" w:rsidRDefault="008C05BC" w:rsidP="00925990">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13E38BD0" w14:textId="77777777" w:rsidR="00C423F2" w:rsidRDefault="00C423F2" w:rsidP="008C05BC">
            <w:pPr>
              <w:widowControl w:val="0"/>
              <w:suppressLineNumbers/>
              <w:suppressAutoHyphens/>
              <w:spacing w:before="23"/>
              <w:ind w:right="283"/>
              <w:jc w:val="center"/>
              <w:rPr>
                <w:rFonts w:ascii="Arial" w:eastAsia="SimSun" w:hAnsi="Arial" w:cs="Mangal"/>
                <w:color w:val="0E4194"/>
                <w:spacing w:val="-6"/>
                <w:kern w:val="1"/>
                <w:sz w:val="18"/>
                <w:lang w:eastAsia="hi-IN" w:bidi="hi-IN"/>
              </w:rPr>
            </w:pPr>
            <w:r>
              <w:rPr>
                <w:rFonts w:ascii="Arial" w:eastAsia="SimSun" w:hAnsi="Arial" w:cs="Mangal"/>
                <w:color w:val="0E4194"/>
                <w:spacing w:val="-6"/>
                <w:kern w:val="1"/>
                <w:sz w:val="18"/>
                <w:lang w:eastAsia="hi-IN" w:bidi="hi-IN"/>
              </w:rPr>
              <w:t>Membru societăți</w:t>
            </w:r>
          </w:p>
          <w:p w14:paraId="1B77629D" w14:textId="77777777" w:rsidR="00C423F2" w:rsidRPr="00507002" w:rsidRDefault="00C423F2" w:rsidP="00925990">
            <w:pPr>
              <w:widowControl w:val="0"/>
              <w:suppressLineNumbers/>
              <w:suppressAutoHyphens/>
              <w:spacing w:before="23"/>
              <w:ind w:right="283"/>
              <w:jc w:val="right"/>
              <w:rPr>
                <w:rFonts w:ascii="Arial" w:eastAsia="SimSun" w:hAnsi="Arial" w:cs="Mangal"/>
                <w:color w:val="0E4194"/>
                <w:spacing w:val="-6"/>
                <w:kern w:val="1"/>
                <w:sz w:val="18"/>
                <w:lang w:eastAsia="hi-IN" w:bidi="hi-IN"/>
              </w:rPr>
            </w:pPr>
          </w:p>
          <w:p w14:paraId="4E0ECF6A" w14:textId="77777777" w:rsidR="00925990" w:rsidRDefault="00925990" w:rsidP="00925990">
            <w:pPr>
              <w:widowControl w:val="0"/>
              <w:suppressLineNumbers/>
              <w:suppressAutoHyphens/>
              <w:spacing w:before="23"/>
              <w:ind w:right="283"/>
              <w:rPr>
                <w:rFonts w:ascii="Arial" w:eastAsia="SimSun" w:hAnsi="Arial" w:cs="Mangal"/>
                <w:color w:val="0E4194"/>
                <w:spacing w:val="-6"/>
                <w:kern w:val="1"/>
                <w:sz w:val="18"/>
                <w:lang w:eastAsia="hi-IN" w:bidi="hi-IN"/>
              </w:rPr>
            </w:pPr>
          </w:p>
          <w:p w14:paraId="2938000F" w14:textId="77777777" w:rsidR="00925990" w:rsidRPr="00925990" w:rsidRDefault="00925990" w:rsidP="00925990">
            <w:pPr>
              <w:rPr>
                <w:rFonts w:ascii="Arial" w:eastAsia="SimSun" w:hAnsi="Arial" w:cs="Mangal"/>
                <w:sz w:val="18"/>
                <w:lang w:eastAsia="hi-IN" w:bidi="hi-IN"/>
              </w:rPr>
            </w:pPr>
          </w:p>
          <w:p w14:paraId="6466FE2A" w14:textId="77777777" w:rsidR="00925990" w:rsidRDefault="00925990" w:rsidP="00925990">
            <w:pPr>
              <w:rPr>
                <w:rFonts w:ascii="Arial" w:eastAsia="SimSun" w:hAnsi="Arial" w:cs="Mangal"/>
                <w:sz w:val="18"/>
                <w:lang w:eastAsia="hi-IN" w:bidi="hi-IN"/>
              </w:rPr>
            </w:pPr>
          </w:p>
          <w:p w14:paraId="5E316C5E" w14:textId="77777777" w:rsidR="00925990" w:rsidRDefault="00925990" w:rsidP="00925990">
            <w:pPr>
              <w:widowControl w:val="0"/>
              <w:suppressAutoHyphens/>
              <w:spacing w:line="100" w:lineRule="atLeast"/>
              <w:rPr>
                <w:rFonts w:ascii="Arial" w:eastAsia="SimSun" w:hAnsi="Arial" w:cs="Mangal"/>
                <w:color w:val="3F3A38"/>
                <w:spacing w:val="-6"/>
                <w:kern w:val="1"/>
                <w:sz w:val="16"/>
                <w:lang w:eastAsia="hi-IN" w:bidi="hi-IN"/>
              </w:rPr>
            </w:pPr>
          </w:p>
          <w:p w14:paraId="29174D8F" w14:textId="77777777" w:rsidR="00925990" w:rsidRDefault="00925990" w:rsidP="00925990">
            <w:pPr>
              <w:widowControl w:val="0"/>
              <w:suppressAutoHyphens/>
              <w:spacing w:line="100" w:lineRule="atLeast"/>
              <w:rPr>
                <w:rFonts w:ascii="Arial" w:eastAsia="SimSun" w:hAnsi="Arial" w:cs="Mangal"/>
                <w:color w:val="3F3A38"/>
                <w:spacing w:val="-6"/>
                <w:kern w:val="1"/>
                <w:sz w:val="16"/>
                <w:lang w:eastAsia="hi-IN" w:bidi="hi-IN"/>
              </w:rPr>
            </w:pPr>
          </w:p>
          <w:p w14:paraId="7E0720A4" w14:textId="77777777" w:rsidR="00925990" w:rsidRPr="00507002" w:rsidRDefault="00925990" w:rsidP="00925990">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925990" w:rsidRPr="00507002" w14:paraId="4E8DC881" w14:textId="77777777" w:rsidTr="00597AFE">
              <w:trPr>
                <w:cantSplit/>
                <w:trHeight w:val="170"/>
              </w:trPr>
              <w:tc>
                <w:tcPr>
                  <w:tcW w:w="2835" w:type="dxa"/>
                  <w:shd w:val="clear" w:color="auto" w:fill="auto"/>
                </w:tcPr>
                <w:p w14:paraId="727C2E88" w14:textId="77777777" w:rsidR="00925990" w:rsidRPr="00507002" w:rsidRDefault="00925990" w:rsidP="000C6618">
                  <w:pPr>
                    <w:framePr w:vSpace="6" w:wrap="around" w:vAnchor="text" w:hAnchor="margin" w:y="-433"/>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ANEXE</w:t>
                  </w:r>
                </w:p>
              </w:tc>
              <w:tc>
                <w:tcPr>
                  <w:tcW w:w="7540" w:type="dxa"/>
                  <w:shd w:val="clear" w:color="auto" w:fill="auto"/>
                  <w:vAlign w:val="bottom"/>
                </w:tcPr>
                <w:p w14:paraId="21121A75" w14:textId="77777777" w:rsidR="00925990" w:rsidRPr="00507002" w:rsidRDefault="00925990" w:rsidP="000C6618">
                  <w:pPr>
                    <w:framePr w:vSpace="6" w:wrap="around" w:vAnchor="text" w:hAnchor="margin" w:y="-433"/>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5F0DD40D" wp14:editId="308CD74E">
                        <wp:extent cx="4791075" cy="8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3051DA13" w14:textId="77777777" w:rsidR="00925990" w:rsidRPr="00507002" w:rsidRDefault="00925990" w:rsidP="00925990">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925990" w:rsidRPr="009308FF" w14:paraId="3B4CDF42" w14:textId="77777777" w:rsidTr="00597AFE">
              <w:trPr>
                <w:cantSplit/>
                <w:trHeight w:val="170"/>
              </w:trPr>
              <w:tc>
                <w:tcPr>
                  <w:tcW w:w="2834" w:type="dxa"/>
                  <w:shd w:val="clear" w:color="auto" w:fill="auto"/>
                </w:tcPr>
                <w:p w14:paraId="4F27E33E" w14:textId="77777777" w:rsidR="00925990" w:rsidRPr="009308FF" w:rsidRDefault="00925990" w:rsidP="00925990">
                  <w:pPr>
                    <w:widowControl w:val="0"/>
                    <w:suppressLineNumbers/>
                    <w:suppressAutoHyphens/>
                    <w:spacing w:before="23"/>
                    <w:ind w:right="283"/>
                    <w:jc w:val="right"/>
                    <w:rPr>
                      <w:rFonts w:eastAsia="SimSun"/>
                      <w:color w:val="0E4194"/>
                      <w:spacing w:val="-6"/>
                      <w:kern w:val="1"/>
                      <w:sz w:val="18"/>
                      <w:szCs w:val="18"/>
                      <w:lang w:eastAsia="hi-IN" w:bidi="hi-IN"/>
                    </w:rPr>
                  </w:pPr>
                  <w:r w:rsidRPr="009308FF">
                    <w:rPr>
                      <w:rFonts w:eastAsia="SimSun"/>
                      <w:spacing w:val="-6"/>
                      <w:kern w:val="1"/>
                      <w:sz w:val="18"/>
                      <w:szCs w:val="18"/>
                      <w:lang w:eastAsia="hi-IN" w:bidi="hi-IN"/>
                    </w:rPr>
                    <w:t xml:space="preserve">   Lista de lucr</w:t>
                  </w:r>
                  <w:r w:rsidRPr="009308FF">
                    <w:rPr>
                      <w:sz w:val="18"/>
                      <w:szCs w:val="18"/>
                      <w:lang w:eastAsia="ar-SA"/>
                    </w:rPr>
                    <w:t>ări</w:t>
                  </w:r>
                  <w:r w:rsidRPr="009308FF">
                    <w:rPr>
                      <w:rFonts w:eastAsia="SimSun"/>
                      <w:spacing w:val="-6"/>
                      <w:kern w:val="1"/>
                      <w:sz w:val="18"/>
                      <w:szCs w:val="18"/>
                      <w:lang w:eastAsia="hi-IN" w:bidi="hi-IN"/>
                    </w:rPr>
                    <w:t xml:space="preserve">  </w:t>
                  </w:r>
                </w:p>
              </w:tc>
              <w:tc>
                <w:tcPr>
                  <w:tcW w:w="7542" w:type="dxa"/>
                  <w:shd w:val="clear" w:color="auto" w:fill="auto"/>
                </w:tcPr>
                <w:p w14:paraId="4845A148" w14:textId="77777777" w:rsidR="00925990" w:rsidRPr="009308FF" w:rsidRDefault="00925990" w:rsidP="00925990">
                  <w:pPr>
                    <w:widowControl w:val="0"/>
                    <w:suppressLineNumbers/>
                    <w:suppressAutoHyphens/>
                    <w:autoSpaceDE w:val="0"/>
                    <w:spacing w:before="28" w:line="100" w:lineRule="atLeast"/>
                    <w:rPr>
                      <w:rFonts w:eastAsia="SimSun"/>
                      <w:spacing w:val="-6"/>
                      <w:kern w:val="1"/>
                      <w:sz w:val="18"/>
                      <w:lang w:eastAsia="hi-IN" w:bidi="hi-IN"/>
                    </w:rPr>
                  </w:pPr>
                  <w:proofErr w:type="spellStart"/>
                  <w:r w:rsidRPr="009308FF">
                    <w:rPr>
                      <w:sz w:val="22"/>
                      <w:szCs w:val="20"/>
                      <w:lang w:eastAsia="ar-SA"/>
                    </w:rPr>
                    <w:t>ă</w:t>
                  </w:r>
                  <w:r w:rsidRPr="009308FF">
                    <w:rPr>
                      <w:rFonts w:eastAsia="SimSun"/>
                      <w:spacing w:val="-6"/>
                      <w:kern w:val="1"/>
                      <w:sz w:val="18"/>
                      <w:lang w:eastAsia="hi-IN" w:bidi="hi-IN"/>
                    </w:rPr>
                    <w:t>Lista</w:t>
                  </w:r>
                  <w:proofErr w:type="spellEnd"/>
                  <w:r w:rsidRPr="009308FF">
                    <w:rPr>
                      <w:rFonts w:eastAsia="SimSun"/>
                      <w:spacing w:val="-6"/>
                      <w:kern w:val="1"/>
                      <w:sz w:val="18"/>
                      <w:lang w:eastAsia="hi-IN" w:bidi="hi-IN"/>
                    </w:rPr>
                    <w:t xml:space="preserve"> de lu\lidys crări</w:t>
                  </w:r>
                </w:p>
                <w:p w14:paraId="3249263E" w14:textId="77777777" w:rsidR="00925990" w:rsidRPr="009308FF" w:rsidRDefault="00925990" w:rsidP="00925990">
                  <w:pPr>
                    <w:widowControl w:val="0"/>
                    <w:suppressLineNumbers/>
                    <w:suppressAutoHyphens/>
                    <w:autoSpaceDE w:val="0"/>
                    <w:spacing w:line="100" w:lineRule="atLeast"/>
                    <w:ind w:left="113"/>
                    <w:rPr>
                      <w:rFonts w:eastAsia="SimSun"/>
                      <w:color w:val="3F3A38"/>
                      <w:spacing w:val="-6"/>
                      <w:kern w:val="1"/>
                      <w:sz w:val="18"/>
                      <w:lang w:eastAsia="hi-IN" w:bidi="hi-IN"/>
                    </w:rPr>
                  </w:pPr>
                  <w:r w:rsidRPr="009308FF">
                    <w:rPr>
                      <w:rFonts w:eastAsia="SimSun"/>
                      <w:color w:val="3F3A38"/>
                      <w:spacing w:val="-6"/>
                      <w:kern w:val="1"/>
                      <w:sz w:val="18"/>
                      <w:lang w:eastAsia="hi-IN" w:bidi="hi-IN"/>
                    </w:rPr>
                    <w:t>\</w:t>
                  </w:r>
                  <w:proofErr w:type="spellStart"/>
                  <w:r w:rsidRPr="009308FF">
                    <w:rPr>
                      <w:rFonts w:eastAsia="SimSun"/>
                      <w:color w:val="3F3A38"/>
                      <w:spacing w:val="-6"/>
                      <w:kern w:val="1"/>
                      <w:sz w:val="18"/>
                      <w:lang w:eastAsia="hi-IN" w:bidi="hi-IN"/>
                    </w:rPr>
                    <w:t>lidys</w:t>
                  </w:r>
                  <w:proofErr w:type="spellEnd"/>
                  <w:r w:rsidRPr="009308FF">
                    <w:rPr>
                      <w:rFonts w:eastAsia="SimSun"/>
                      <w:color w:val="3F3A38"/>
                      <w:spacing w:val="-6"/>
                      <w:kern w:val="1"/>
                      <w:sz w:val="18"/>
                      <w:lang w:eastAsia="hi-IN" w:bidi="hi-IN"/>
                    </w:rPr>
                    <w:t xml:space="preserve"> </w:t>
                  </w:r>
                </w:p>
              </w:tc>
            </w:tr>
          </w:tbl>
          <w:p w14:paraId="0F1DAC70" w14:textId="77777777" w:rsidR="00925990" w:rsidRPr="009308FF" w:rsidRDefault="00925990" w:rsidP="00925990">
            <w:pPr>
              <w:widowControl w:val="0"/>
              <w:suppressAutoHyphens/>
              <w:rPr>
                <w:rFonts w:eastAsia="SimSun"/>
                <w:color w:val="3F3A38"/>
                <w:spacing w:val="-6"/>
                <w:kern w:val="1"/>
                <w:sz w:val="16"/>
                <w:lang w:eastAsia="hi-IN" w:bidi="hi-IN"/>
              </w:rPr>
            </w:pPr>
          </w:p>
          <w:p w14:paraId="006D06C7" w14:textId="77777777" w:rsidR="00925990" w:rsidRPr="009308FF" w:rsidRDefault="00925990" w:rsidP="00925990">
            <w:pPr>
              <w:spacing w:line="276" w:lineRule="auto"/>
              <w:jc w:val="center"/>
              <w:rPr>
                <w:sz w:val="20"/>
              </w:rPr>
            </w:pPr>
          </w:p>
          <w:p w14:paraId="71A9BBB5" w14:textId="77777777" w:rsidR="009308FF" w:rsidRPr="009308FF" w:rsidRDefault="009308FF" w:rsidP="009308FF">
            <w:pPr>
              <w:spacing w:line="276" w:lineRule="auto"/>
              <w:jc w:val="both"/>
              <w:rPr>
                <w:sz w:val="18"/>
                <w:szCs w:val="20"/>
                <w:lang w:eastAsia="ar-SA"/>
              </w:rPr>
            </w:pPr>
            <w:r w:rsidRPr="009308FF">
              <w:rPr>
                <w:sz w:val="22"/>
                <w:szCs w:val="20"/>
                <w:lang w:eastAsia="ar-SA"/>
              </w:rPr>
              <w:t xml:space="preserve">                   </w:t>
            </w:r>
            <w:r w:rsidR="00925990" w:rsidRPr="009308FF">
              <w:rPr>
                <w:sz w:val="18"/>
                <w:szCs w:val="20"/>
                <w:lang w:eastAsia="ar-SA"/>
              </w:rPr>
              <w:t>Data completării:</w:t>
            </w:r>
          </w:p>
          <w:p w14:paraId="17931089" w14:textId="727923BE" w:rsidR="00925990" w:rsidRPr="009308FF" w:rsidRDefault="009308FF" w:rsidP="009308FF">
            <w:pPr>
              <w:spacing w:line="276" w:lineRule="auto"/>
              <w:jc w:val="right"/>
              <w:rPr>
                <w:sz w:val="22"/>
                <w:szCs w:val="20"/>
                <w:lang w:eastAsia="ar-SA"/>
              </w:rPr>
            </w:pPr>
            <w:r w:rsidRPr="009308FF">
              <w:rPr>
                <w:sz w:val="18"/>
                <w:szCs w:val="20"/>
                <w:lang w:eastAsia="ar-SA"/>
              </w:rPr>
              <w:t xml:space="preserve">                    </w:t>
            </w:r>
            <w:r w:rsidR="00701D26">
              <w:rPr>
                <w:sz w:val="18"/>
                <w:szCs w:val="20"/>
                <w:lang w:eastAsia="ar-SA"/>
              </w:rPr>
              <w:t>31</w:t>
            </w:r>
            <w:r w:rsidR="00925990" w:rsidRPr="009308FF">
              <w:rPr>
                <w:sz w:val="18"/>
                <w:szCs w:val="20"/>
                <w:lang w:eastAsia="ar-SA"/>
              </w:rPr>
              <w:t>-</w:t>
            </w:r>
            <w:r w:rsidR="00575B9A">
              <w:rPr>
                <w:sz w:val="18"/>
                <w:szCs w:val="20"/>
                <w:lang w:eastAsia="ar-SA"/>
              </w:rPr>
              <w:t>0</w:t>
            </w:r>
            <w:r w:rsidR="00701D26">
              <w:rPr>
                <w:sz w:val="18"/>
                <w:szCs w:val="20"/>
                <w:lang w:eastAsia="ar-SA"/>
              </w:rPr>
              <w:t>7-</w:t>
            </w:r>
            <w:r w:rsidR="00925990" w:rsidRPr="009308FF">
              <w:rPr>
                <w:sz w:val="18"/>
                <w:szCs w:val="20"/>
                <w:lang w:eastAsia="ar-SA"/>
              </w:rPr>
              <w:t>20</w:t>
            </w:r>
            <w:r w:rsidR="002B38E3">
              <w:rPr>
                <w:sz w:val="18"/>
                <w:szCs w:val="20"/>
                <w:lang w:eastAsia="ar-SA"/>
              </w:rPr>
              <w:t>2</w:t>
            </w:r>
            <w:r w:rsidR="00575B9A">
              <w:rPr>
                <w:sz w:val="18"/>
                <w:szCs w:val="20"/>
                <w:lang w:eastAsia="ar-SA"/>
              </w:rPr>
              <w:t>2</w:t>
            </w:r>
            <w:r w:rsidR="00925990" w:rsidRPr="009308FF">
              <w:rPr>
                <w:sz w:val="18"/>
                <w:szCs w:val="20"/>
                <w:lang w:eastAsia="ar-SA"/>
              </w:rPr>
              <w:tab/>
            </w:r>
            <w:r w:rsidR="00925990" w:rsidRPr="009308FF">
              <w:rPr>
                <w:sz w:val="18"/>
                <w:szCs w:val="20"/>
                <w:lang w:eastAsia="ar-SA"/>
              </w:rPr>
              <w:tab/>
            </w:r>
            <w:r w:rsidR="00925990" w:rsidRPr="009308FF">
              <w:rPr>
                <w:sz w:val="18"/>
                <w:szCs w:val="20"/>
                <w:lang w:eastAsia="ar-SA"/>
              </w:rPr>
              <w:tab/>
            </w:r>
            <w:r w:rsidR="00925990" w:rsidRPr="009308FF">
              <w:rPr>
                <w:sz w:val="18"/>
                <w:szCs w:val="20"/>
                <w:lang w:eastAsia="ar-SA"/>
              </w:rPr>
              <w:tab/>
            </w:r>
            <w:r w:rsidR="00925990" w:rsidRPr="009308FF">
              <w:rPr>
                <w:sz w:val="18"/>
                <w:szCs w:val="20"/>
                <w:lang w:eastAsia="ar-SA"/>
              </w:rPr>
              <w:tab/>
            </w:r>
            <w:r w:rsidR="00925990" w:rsidRPr="009308FF">
              <w:rPr>
                <w:sz w:val="18"/>
                <w:szCs w:val="20"/>
                <w:lang w:eastAsia="ar-SA"/>
              </w:rPr>
              <w:tab/>
            </w:r>
            <w:r w:rsidR="00925990" w:rsidRPr="009308FF">
              <w:rPr>
                <w:sz w:val="18"/>
                <w:szCs w:val="20"/>
                <w:lang w:eastAsia="ar-SA"/>
              </w:rPr>
              <w:tab/>
              <w:t>Semnătura:</w:t>
            </w:r>
          </w:p>
          <w:p w14:paraId="7FEE077F" w14:textId="77777777" w:rsidR="00E07F8E" w:rsidRDefault="00E07F8E" w:rsidP="00925990">
            <w:pPr>
              <w:rPr>
                <w:rFonts w:ascii="Arial" w:eastAsia="SimSun" w:hAnsi="Arial" w:cs="Mangal"/>
                <w:sz w:val="18"/>
                <w:lang w:eastAsia="hi-IN" w:bidi="hi-IN"/>
              </w:rPr>
            </w:pPr>
          </w:p>
          <w:p w14:paraId="69A28806" w14:textId="77777777" w:rsidR="00E07F8E" w:rsidRPr="00E07F8E" w:rsidRDefault="00E07F8E" w:rsidP="00E07F8E">
            <w:pPr>
              <w:rPr>
                <w:rFonts w:ascii="Arial" w:eastAsia="SimSun" w:hAnsi="Arial" w:cs="Mangal"/>
                <w:sz w:val="18"/>
                <w:lang w:eastAsia="hi-IN" w:bidi="hi-IN"/>
              </w:rPr>
            </w:pPr>
          </w:p>
          <w:p w14:paraId="1B4935CF" w14:textId="77777777" w:rsidR="00E07F8E" w:rsidRPr="00E07F8E" w:rsidRDefault="00E07F8E" w:rsidP="00E07F8E">
            <w:pPr>
              <w:rPr>
                <w:rFonts w:ascii="Arial" w:eastAsia="SimSun" w:hAnsi="Arial" w:cs="Mangal"/>
                <w:sz w:val="18"/>
                <w:lang w:eastAsia="hi-IN" w:bidi="hi-IN"/>
              </w:rPr>
            </w:pPr>
          </w:p>
          <w:p w14:paraId="62A201B1" w14:textId="77777777" w:rsidR="00E07F8E" w:rsidRPr="00E07F8E" w:rsidRDefault="00E07F8E" w:rsidP="00E07F8E">
            <w:pPr>
              <w:rPr>
                <w:rFonts w:ascii="Arial" w:eastAsia="SimSun" w:hAnsi="Arial" w:cs="Mangal"/>
                <w:sz w:val="18"/>
                <w:lang w:eastAsia="hi-IN" w:bidi="hi-IN"/>
              </w:rPr>
            </w:pPr>
          </w:p>
          <w:p w14:paraId="7C27C5AE" w14:textId="77777777" w:rsidR="00E07F8E" w:rsidRPr="00E07F8E" w:rsidRDefault="00E07F8E" w:rsidP="00E07F8E">
            <w:pPr>
              <w:rPr>
                <w:rFonts w:ascii="Arial" w:eastAsia="SimSun" w:hAnsi="Arial" w:cs="Mangal"/>
                <w:sz w:val="18"/>
                <w:lang w:eastAsia="hi-IN" w:bidi="hi-IN"/>
              </w:rPr>
            </w:pPr>
          </w:p>
          <w:p w14:paraId="1CD79102" w14:textId="77777777" w:rsidR="00E07F8E" w:rsidRPr="00E07F8E" w:rsidRDefault="00E07F8E" w:rsidP="00E07F8E">
            <w:pPr>
              <w:rPr>
                <w:rFonts w:ascii="Arial" w:eastAsia="SimSun" w:hAnsi="Arial" w:cs="Mangal"/>
                <w:sz w:val="18"/>
                <w:lang w:eastAsia="hi-IN" w:bidi="hi-IN"/>
              </w:rPr>
            </w:pPr>
          </w:p>
          <w:p w14:paraId="14E2C9AE" w14:textId="77777777" w:rsidR="00E07F8E" w:rsidRPr="00E07F8E" w:rsidRDefault="00E07F8E" w:rsidP="00E07F8E">
            <w:pPr>
              <w:rPr>
                <w:rFonts w:ascii="Arial" w:eastAsia="SimSun" w:hAnsi="Arial" w:cs="Mangal"/>
                <w:sz w:val="18"/>
                <w:lang w:eastAsia="hi-IN" w:bidi="hi-IN"/>
              </w:rPr>
            </w:pPr>
          </w:p>
          <w:p w14:paraId="5B5FC46B" w14:textId="77777777" w:rsidR="00E07F8E" w:rsidRPr="00E07F8E" w:rsidRDefault="00E07F8E" w:rsidP="00E07F8E">
            <w:pPr>
              <w:rPr>
                <w:rFonts w:ascii="Arial" w:eastAsia="SimSun" w:hAnsi="Arial" w:cs="Mangal"/>
                <w:sz w:val="18"/>
                <w:lang w:eastAsia="hi-IN" w:bidi="hi-IN"/>
              </w:rPr>
            </w:pPr>
          </w:p>
          <w:p w14:paraId="03FF1D28" w14:textId="77777777" w:rsidR="00E07F8E" w:rsidRPr="00E07F8E" w:rsidRDefault="00E07F8E" w:rsidP="00E07F8E">
            <w:pPr>
              <w:rPr>
                <w:rFonts w:ascii="Arial" w:eastAsia="SimSun" w:hAnsi="Arial" w:cs="Mangal"/>
                <w:sz w:val="18"/>
                <w:lang w:eastAsia="hi-IN" w:bidi="hi-IN"/>
              </w:rPr>
            </w:pPr>
          </w:p>
          <w:p w14:paraId="6D0E4AAA" w14:textId="77777777" w:rsidR="00E07F8E" w:rsidRPr="00E07F8E" w:rsidRDefault="00E07F8E" w:rsidP="00E07F8E">
            <w:pPr>
              <w:rPr>
                <w:rFonts w:ascii="Arial" w:eastAsia="SimSun" w:hAnsi="Arial" w:cs="Mangal"/>
                <w:sz w:val="18"/>
                <w:lang w:eastAsia="hi-IN" w:bidi="hi-IN"/>
              </w:rPr>
            </w:pPr>
          </w:p>
          <w:p w14:paraId="5853525E" w14:textId="77777777" w:rsidR="00E07F8E" w:rsidRPr="00E07F8E" w:rsidRDefault="00E07F8E" w:rsidP="00E07F8E">
            <w:pPr>
              <w:rPr>
                <w:rFonts w:ascii="Arial" w:eastAsia="SimSun" w:hAnsi="Arial" w:cs="Mangal"/>
                <w:sz w:val="18"/>
                <w:lang w:eastAsia="hi-IN" w:bidi="hi-IN"/>
              </w:rPr>
            </w:pPr>
          </w:p>
          <w:p w14:paraId="0F8BCEAC" w14:textId="77777777" w:rsidR="00E07F8E" w:rsidRPr="00E07F8E" w:rsidRDefault="00E07F8E" w:rsidP="00E07F8E">
            <w:pPr>
              <w:rPr>
                <w:rFonts w:ascii="Arial" w:eastAsia="SimSun" w:hAnsi="Arial" w:cs="Mangal"/>
                <w:sz w:val="18"/>
                <w:lang w:eastAsia="hi-IN" w:bidi="hi-IN"/>
              </w:rPr>
            </w:pPr>
          </w:p>
          <w:p w14:paraId="01844CE4" w14:textId="77777777" w:rsidR="00E07F8E" w:rsidRPr="00E07F8E" w:rsidRDefault="00E07F8E" w:rsidP="00E07F8E">
            <w:pPr>
              <w:rPr>
                <w:rFonts w:ascii="Arial" w:eastAsia="SimSun" w:hAnsi="Arial" w:cs="Mangal"/>
                <w:sz w:val="18"/>
                <w:lang w:eastAsia="hi-IN" w:bidi="hi-IN"/>
              </w:rPr>
            </w:pPr>
          </w:p>
          <w:p w14:paraId="4B868757" w14:textId="77777777" w:rsidR="00E07F8E" w:rsidRPr="00E07F8E" w:rsidRDefault="00E07F8E" w:rsidP="00E07F8E">
            <w:pPr>
              <w:rPr>
                <w:rFonts w:ascii="Arial" w:eastAsia="SimSun" w:hAnsi="Arial" w:cs="Mangal"/>
                <w:sz w:val="18"/>
                <w:lang w:eastAsia="hi-IN" w:bidi="hi-IN"/>
              </w:rPr>
            </w:pPr>
          </w:p>
          <w:p w14:paraId="0302FD83" w14:textId="77777777" w:rsidR="00E07F8E" w:rsidRPr="00E07F8E" w:rsidRDefault="00E07F8E" w:rsidP="00E07F8E">
            <w:pPr>
              <w:rPr>
                <w:rFonts w:ascii="Arial" w:eastAsia="SimSun" w:hAnsi="Arial" w:cs="Mangal"/>
                <w:sz w:val="18"/>
                <w:lang w:eastAsia="hi-IN" w:bidi="hi-IN"/>
              </w:rPr>
            </w:pPr>
          </w:p>
          <w:p w14:paraId="24C42E8F" w14:textId="77777777" w:rsidR="00E07F8E" w:rsidRPr="00E07F8E" w:rsidRDefault="00E07F8E" w:rsidP="00E07F8E">
            <w:pPr>
              <w:rPr>
                <w:rFonts w:ascii="Arial" w:eastAsia="SimSun" w:hAnsi="Arial" w:cs="Mangal"/>
                <w:sz w:val="18"/>
                <w:lang w:eastAsia="hi-IN" w:bidi="hi-IN"/>
              </w:rPr>
            </w:pPr>
          </w:p>
          <w:p w14:paraId="153ADEA0" w14:textId="77777777" w:rsidR="00E07F8E" w:rsidRPr="00E07F8E" w:rsidRDefault="00E07F8E" w:rsidP="00E07F8E">
            <w:pPr>
              <w:rPr>
                <w:rFonts w:ascii="Arial" w:eastAsia="SimSun" w:hAnsi="Arial" w:cs="Mangal"/>
                <w:sz w:val="18"/>
                <w:lang w:eastAsia="hi-IN" w:bidi="hi-IN"/>
              </w:rPr>
            </w:pPr>
          </w:p>
          <w:p w14:paraId="0E7B4CDC" w14:textId="77777777" w:rsidR="00E07F8E" w:rsidRPr="00E07F8E" w:rsidRDefault="00E07F8E" w:rsidP="00E07F8E">
            <w:pPr>
              <w:rPr>
                <w:rFonts w:ascii="Arial" w:eastAsia="SimSun" w:hAnsi="Arial" w:cs="Mangal"/>
                <w:sz w:val="18"/>
                <w:lang w:eastAsia="hi-IN" w:bidi="hi-IN"/>
              </w:rPr>
            </w:pPr>
          </w:p>
          <w:p w14:paraId="2B405842" w14:textId="77777777" w:rsidR="00E07F8E" w:rsidRPr="00E07F8E" w:rsidRDefault="00E07F8E" w:rsidP="00E07F8E">
            <w:pPr>
              <w:rPr>
                <w:rFonts w:ascii="Arial" w:eastAsia="SimSun" w:hAnsi="Arial" w:cs="Mangal"/>
                <w:sz w:val="18"/>
                <w:lang w:eastAsia="hi-IN" w:bidi="hi-IN"/>
              </w:rPr>
            </w:pPr>
          </w:p>
          <w:p w14:paraId="5E86A8A0" w14:textId="77777777" w:rsidR="00E07F8E" w:rsidRPr="00E07F8E" w:rsidRDefault="00E07F8E" w:rsidP="00E07F8E">
            <w:pPr>
              <w:rPr>
                <w:rFonts w:ascii="Arial" w:eastAsia="SimSun" w:hAnsi="Arial" w:cs="Mangal"/>
                <w:sz w:val="18"/>
                <w:lang w:eastAsia="hi-IN" w:bidi="hi-IN"/>
              </w:rPr>
            </w:pPr>
          </w:p>
          <w:p w14:paraId="6EFFFB5B" w14:textId="77777777" w:rsidR="00E07F8E" w:rsidRPr="00E07F8E" w:rsidRDefault="00E07F8E" w:rsidP="00E07F8E">
            <w:pPr>
              <w:rPr>
                <w:rFonts w:ascii="Arial" w:eastAsia="SimSun" w:hAnsi="Arial" w:cs="Mangal"/>
                <w:sz w:val="18"/>
                <w:lang w:eastAsia="hi-IN" w:bidi="hi-IN"/>
              </w:rPr>
            </w:pPr>
          </w:p>
          <w:p w14:paraId="6D5ACE36" w14:textId="77777777" w:rsidR="00E07F8E" w:rsidRPr="00E07F8E" w:rsidRDefault="00E07F8E" w:rsidP="00E07F8E">
            <w:pPr>
              <w:rPr>
                <w:rFonts w:ascii="Arial" w:eastAsia="SimSun" w:hAnsi="Arial" w:cs="Mangal"/>
                <w:sz w:val="18"/>
                <w:lang w:eastAsia="hi-IN" w:bidi="hi-IN"/>
              </w:rPr>
            </w:pPr>
          </w:p>
          <w:p w14:paraId="4FA5ED12" w14:textId="77777777" w:rsidR="00E07F8E" w:rsidRPr="00E07F8E" w:rsidRDefault="00E07F8E" w:rsidP="00E07F8E">
            <w:pPr>
              <w:rPr>
                <w:rFonts w:ascii="Arial" w:eastAsia="SimSun" w:hAnsi="Arial" w:cs="Mangal"/>
                <w:sz w:val="18"/>
                <w:lang w:eastAsia="hi-IN" w:bidi="hi-IN"/>
              </w:rPr>
            </w:pPr>
          </w:p>
          <w:p w14:paraId="2B84A455" w14:textId="77777777" w:rsidR="00E07F8E" w:rsidRPr="00E07F8E" w:rsidRDefault="00E07F8E" w:rsidP="00E07F8E">
            <w:pPr>
              <w:rPr>
                <w:rFonts w:ascii="Arial" w:eastAsia="SimSun" w:hAnsi="Arial" w:cs="Mangal"/>
                <w:sz w:val="18"/>
                <w:lang w:eastAsia="hi-IN" w:bidi="hi-IN"/>
              </w:rPr>
            </w:pPr>
          </w:p>
          <w:p w14:paraId="1AA10DB9" w14:textId="77777777" w:rsidR="00E07F8E" w:rsidRPr="00E07F8E" w:rsidRDefault="00E07F8E" w:rsidP="00E07F8E">
            <w:pPr>
              <w:rPr>
                <w:rFonts w:ascii="Arial" w:eastAsia="SimSun" w:hAnsi="Arial" w:cs="Mangal"/>
                <w:sz w:val="18"/>
                <w:lang w:eastAsia="hi-IN" w:bidi="hi-IN"/>
              </w:rPr>
            </w:pPr>
          </w:p>
          <w:p w14:paraId="2F983891" w14:textId="77777777" w:rsidR="00E07F8E" w:rsidRDefault="00E07F8E" w:rsidP="00E07F8E">
            <w:pPr>
              <w:rPr>
                <w:rFonts w:ascii="Arial" w:eastAsia="SimSun" w:hAnsi="Arial" w:cs="Mangal"/>
                <w:sz w:val="18"/>
                <w:lang w:eastAsia="hi-IN" w:bidi="hi-IN"/>
              </w:rPr>
            </w:pPr>
          </w:p>
          <w:p w14:paraId="7DBEDBA7" w14:textId="77777777" w:rsidR="00E07F8E" w:rsidRPr="00E07F8E" w:rsidRDefault="00E07F8E" w:rsidP="00E07F8E">
            <w:pPr>
              <w:rPr>
                <w:rFonts w:ascii="Arial" w:eastAsia="SimSun" w:hAnsi="Arial" w:cs="Mangal"/>
                <w:sz w:val="18"/>
                <w:lang w:eastAsia="hi-IN" w:bidi="hi-IN"/>
              </w:rPr>
            </w:pPr>
          </w:p>
          <w:p w14:paraId="1DFD92BA" w14:textId="77777777" w:rsidR="00925990" w:rsidRPr="00E07F8E" w:rsidRDefault="00925990" w:rsidP="00E07F8E">
            <w:pPr>
              <w:jc w:val="right"/>
              <w:rPr>
                <w:rFonts w:ascii="Arial" w:eastAsia="SimSun" w:hAnsi="Arial" w:cs="Mangal"/>
                <w:sz w:val="18"/>
                <w:lang w:eastAsia="hi-IN" w:bidi="hi-IN"/>
              </w:rPr>
            </w:pPr>
          </w:p>
        </w:tc>
        <w:tc>
          <w:tcPr>
            <w:tcW w:w="7399" w:type="dxa"/>
            <w:shd w:val="clear" w:color="auto" w:fill="auto"/>
          </w:tcPr>
          <w:p w14:paraId="23F2A331" w14:textId="77777777" w:rsidR="00925990" w:rsidRDefault="00925990" w:rsidP="00910EFC">
            <w:pPr>
              <w:tabs>
                <w:tab w:val="left" w:pos="180"/>
              </w:tabs>
              <w:contextualSpacing/>
              <w:jc w:val="both"/>
              <w:rPr>
                <w:rFonts w:ascii="Arial" w:eastAsia="Calibri" w:hAnsi="Arial" w:cs="Arial"/>
                <w:bCs/>
                <w:sz w:val="18"/>
                <w:szCs w:val="18"/>
              </w:rPr>
            </w:pPr>
            <w:r>
              <w:rPr>
                <w:rFonts w:ascii="Arial" w:eastAsia="Calibri" w:hAnsi="Arial" w:cs="Arial"/>
                <w:bCs/>
                <w:sz w:val="18"/>
                <w:szCs w:val="18"/>
              </w:rPr>
              <w:t xml:space="preserve">  </w:t>
            </w:r>
            <w:r w:rsidR="00910EFC">
              <w:rPr>
                <w:rFonts w:ascii="Arial" w:eastAsia="Calibri" w:hAnsi="Arial" w:cs="Arial"/>
                <w:bCs/>
                <w:sz w:val="18"/>
                <w:szCs w:val="18"/>
              </w:rPr>
              <w:t xml:space="preserve">Reviste ISI: Romanian Journal of Economic </w:t>
            </w:r>
            <w:proofErr w:type="spellStart"/>
            <w:r w:rsidR="00910EFC">
              <w:rPr>
                <w:rFonts w:ascii="Arial" w:eastAsia="Calibri" w:hAnsi="Arial" w:cs="Arial"/>
                <w:bCs/>
                <w:sz w:val="18"/>
                <w:szCs w:val="18"/>
              </w:rPr>
              <w:t>Forecasting</w:t>
            </w:r>
            <w:proofErr w:type="spellEnd"/>
            <w:r w:rsidR="00910EFC">
              <w:rPr>
                <w:rFonts w:ascii="Arial" w:eastAsia="Calibri" w:hAnsi="Arial" w:cs="Arial"/>
                <w:bCs/>
                <w:sz w:val="18"/>
                <w:szCs w:val="18"/>
              </w:rPr>
              <w:t xml:space="preserve">, </w:t>
            </w:r>
            <w:proofErr w:type="spellStart"/>
            <w:r w:rsidR="00910EFC">
              <w:rPr>
                <w:rFonts w:ascii="Arial" w:eastAsia="Calibri" w:hAnsi="Arial" w:cs="Arial"/>
                <w:bCs/>
                <w:sz w:val="18"/>
                <w:szCs w:val="18"/>
              </w:rPr>
              <w:t>Panoeconomicu</w:t>
            </w:r>
            <w:proofErr w:type="spellEnd"/>
            <w:r w:rsidR="00910EFC">
              <w:rPr>
                <w:rFonts w:ascii="Arial" w:eastAsia="Calibri" w:hAnsi="Arial" w:cs="Arial"/>
                <w:bCs/>
                <w:sz w:val="18"/>
                <w:szCs w:val="18"/>
              </w:rPr>
              <w:t xml:space="preserve">, </w:t>
            </w:r>
            <w:proofErr w:type="spellStart"/>
            <w:r w:rsidR="00910EFC">
              <w:rPr>
                <w:rFonts w:ascii="Arial" w:eastAsia="Calibri" w:hAnsi="Arial" w:cs="Arial"/>
                <w:bCs/>
                <w:sz w:val="18"/>
                <w:szCs w:val="18"/>
              </w:rPr>
              <w:t>Plos</w:t>
            </w:r>
            <w:proofErr w:type="spellEnd"/>
            <w:r w:rsidR="00910EFC">
              <w:rPr>
                <w:rFonts w:ascii="Arial" w:eastAsia="Calibri" w:hAnsi="Arial" w:cs="Arial"/>
                <w:bCs/>
                <w:sz w:val="18"/>
                <w:szCs w:val="18"/>
              </w:rPr>
              <w:t xml:space="preserve"> </w:t>
            </w:r>
            <w:proofErr w:type="spellStart"/>
            <w:r w:rsidR="00910EFC">
              <w:rPr>
                <w:rFonts w:ascii="Arial" w:eastAsia="Calibri" w:hAnsi="Arial" w:cs="Arial"/>
                <w:bCs/>
                <w:sz w:val="18"/>
                <w:szCs w:val="18"/>
              </w:rPr>
              <w:t>One</w:t>
            </w:r>
            <w:proofErr w:type="spellEnd"/>
          </w:p>
          <w:p w14:paraId="2E6B5C6E" w14:textId="77777777" w:rsidR="00910EFC" w:rsidRDefault="00910EFC" w:rsidP="00910EFC">
            <w:pPr>
              <w:tabs>
                <w:tab w:val="left" w:pos="180"/>
              </w:tabs>
              <w:contextualSpacing/>
              <w:jc w:val="both"/>
              <w:rPr>
                <w:rFonts w:ascii="Arial" w:eastAsia="Calibri" w:hAnsi="Arial" w:cs="Arial"/>
                <w:bCs/>
                <w:sz w:val="18"/>
                <w:szCs w:val="18"/>
              </w:rPr>
            </w:pPr>
            <w:r>
              <w:rPr>
                <w:rFonts w:ascii="Arial" w:eastAsia="Calibri" w:hAnsi="Arial" w:cs="Arial"/>
                <w:bCs/>
                <w:sz w:val="18"/>
                <w:szCs w:val="18"/>
              </w:rPr>
              <w:t xml:space="preserve"> </w:t>
            </w:r>
          </w:p>
          <w:p w14:paraId="67C5A254" w14:textId="77777777" w:rsidR="00910EFC" w:rsidRPr="005A450E" w:rsidRDefault="00910EFC" w:rsidP="00910EFC">
            <w:pPr>
              <w:tabs>
                <w:tab w:val="left" w:pos="180"/>
              </w:tabs>
              <w:contextualSpacing/>
              <w:jc w:val="both"/>
              <w:rPr>
                <w:rFonts w:ascii="Arial" w:eastAsia="Calibri" w:hAnsi="Arial" w:cs="Arial"/>
                <w:bCs/>
                <w:i/>
                <w:color w:val="808080"/>
                <w:sz w:val="18"/>
                <w:szCs w:val="18"/>
                <w:lang w:val="en-US"/>
              </w:rPr>
            </w:pPr>
            <w:r>
              <w:rPr>
                <w:rFonts w:ascii="Arial" w:eastAsia="Calibri" w:hAnsi="Arial" w:cs="Arial"/>
                <w:bCs/>
                <w:sz w:val="18"/>
                <w:szCs w:val="18"/>
              </w:rPr>
              <w:t xml:space="preserve">  Reviste BDI: </w:t>
            </w:r>
            <w:r w:rsidR="00DD5CE5">
              <w:rPr>
                <w:rFonts w:ascii="Arial" w:eastAsia="Calibri" w:hAnsi="Arial" w:cs="Arial"/>
                <w:bCs/>
                <w:sz w:val="18"/>
                <w:szCs w:val="18"/>
              </w:rPr>
              <w:t xml:space="preserve">Journal of </w:t>
            </w:r>
            <w:proofErr w:type="spellStart"/>
            <w:r w:rsidR="00DD5CE5">
              <w:rPr>
                <w:rFonts w:ascii="Arial" w:eastAsia="Calibri" w:hAnsi="Arial" w:cs="Arial"/>
                <w:bCs/>
                <w:sz w:val="18"/>
                <w:szCs w:val="18"/>
              </w:rPr>
              <w:t>Risk</w:t>
            </w:r>
            <w:proofErr w:type="spellEnd"/>
            <w:r w:rsidR="00DD5CE5">
              <w:rPr>
                <w:rFonts w:ascii="Arial" w:eastAsia="Calibri" w:hAnsi="Arial" w:cs="Arial"/>
                <w:bCs/>
                <w:sz w:val="18"/>
                <w:szCs w:val="18"/>
              </w:rPr>
              <w:t xml:space="preserve"> </w:t>
            </w:r>
            <w:proofErr w:type="spellStart"/>
            <w:r w:rsidR="00DD5CE5">
              <w:rPr>
                <w:rFonts w:ascii="Arial" w:eastAsia="Calibri" w:hAnsi="Arial" w:cs="Arial"/>
                <w:bCs/>
                <w:sz w:val="18"/>
                <w:szCs w:val="18"/>
              </w:rPr>
              <w:t>and</w:t>
            </w:r>
            <w:proofErr w:type="spellEnd"/>
            <w:r w:rsidR="00DD5CE5">
              <w:rPr>
                <w:rFonts w:ascii="Arial" w:eastAsia="Calibri" w:hAnsi="Arial" w:cs="Arial"/>
                <w:bCs/>
                <w:sz w:val="18"/>
                <w:szCs w:val="18"/>
              </w:rPr>
              <w:t xml:space="preserve"> Financial Management</w:t>
            </w:r>
          </w:p>
          <w:p w14:paraId="23F15D77" w14:textId="77777777" w:rsidR="00925990" w:rsidRPr="00575B9A" w:rsidRDefault="00925990" w:rsidP="00575B9A">
            <w:pPr>
              <w:tabs>
                <w:tab w:val="left" w:pos="180"/>
              </w:tabs>
              <w:spacing w:line="360" w:lineRule="auto"/>
              <w:contextualSpacing/>
              <w:jc w:val="both"/>
              <w:rPr>
                <w:rFonts w:ascii="Arial" w:hAnsi="Arial" w:cs="Arial"/>
                <w:sz w:val="18"/>
                <w:szCs w:val="18"/>
                <w:lang w:val="en-US"/>
              </w:rPr>
            </w:pPr>
          </w:p>
          <w:p w14:paraId="7D9B55C0" w14:textId="77777777" w:rsidR="00925990" w:rsidRDefault="00925990" w:rsidP="00925990">
            <w:pPr>
              <w:widowControl w:val="0"/>
              <w:suppressLineNumbers/>
              <w:suppressAutoHyphens/>
              <w:autoSpaceDE w:val="0"/>
              <w:spacing w:line="100" w:lineRule="atLeast"/>
              <w:rPr>
                <w:rFonts w:ascii="Arial" w:hAnsi="Arial" w:cs="Arial"/>
                <w:sz w:val="18"/>
                <w:szCs w:val="18"/>
              </w:rPr>
            </w:pPr>
            <w:r>
              <w:rPr>
                <w:rFonts w:ascii="Arial" w:hAnsi="Arial" w:cs="Arial"/>
                <w:sz w:val="18"/>
                <w:szCs w:val="18"/>
              </w:rPr>
              <w:t xml:space="preserve">  </w:t>
            </w:r>
            <w:r w:rsidR="008C05BC" w:rsidRPr="008C05BC">
              <w:rPr>
                <w:rFonts w:ascii="Arial" w:hAnsi="Arial" w:cs="Arial"/>
                <w:sz w:val="18"/>
                <w:szCs w:val="18"/>
              </w:rPr>
              <w:t xml:space="preserve">Journal of </w:t>
            </w:r>
            <w:proofErr w:type="spellStart"/>
            <w:r w:rsidR="008C05BC" w:rsidRPr="008C05BC">
              <w:rPr>
                <w:rFonts w:ascii="Arial" w:hAnsi="Arial" w:cs="Arial"/>
                <w:sz w:val="18"/>
                <w:szCs w:val="18"/>
              </w:rPr>
              <w:t>Macroeconomics</w:t>
            </w:r>
            <w:proofErr w:type="spellEnd"/>
            <w:r w:rsidR="008C05BC" w:rsidRPr="008C05BC">
              <w:rPr>
                <w:rFonts w:ascii="Arial" w:hAnsi="Arial" w:cs="Arial"/>
                <w:sz w:val="18"/>
                <w:szCs w:val="18"/>
              </w:rPr>
              <w:t xml:space="preserve">, Economic </w:t>
            </w:r>
            <w:proofErr w:type="spellStart"/>
            <w:r w:rsidR="008C05BC" w:rsidRPr="008C05BC">
              <w:rPr>
                <w:rFonts w:ascii="Arial" w:hAnsi="Arial" w:cs="Arial"/>
                <w:sz w:val="18"/>
                <w:szCs w:val="18"/>
              </w:rPr>
              <w:t>Inquiry,Regional</w:t>
            </w:r>
            <w:proofErr w:type="spellEnd"/>
            <w:r w:rsidR="008C05BC" w:rsidRPr="008C05BC">
              <w:rPr>
                <w:rFonts w:ascii="Arial" w:hAnsi="Arial" w:cs="Arial"/>
                <w:sz w:val="18"/>
                <w:szCs w:val="18"/>
              </w:rPr>
              <w:t xml:space="preserve"> </w:t>
            </w:r>
            <w:proofErr w:type="spellStart"/>
            <w:r w:rsidR="008C05BC" w:rsidRPr="008C05BC">
              <w:rPr>
                <w:rFonts w:ascii="Arial" w:hAnsi="Arial" w:cs="Arial"/>
                <w:sz w:val="18"/>
                <w:szCs w:val="18"/>
              </w:rPr>
              <w:t>Science</w:t>
            </w:r>
            <w:proofErr w:type="spellEnd"/>
            <w:r w:rsidR="008C05BC" w:rsidRPr="008C05BC">
              <w:rPr>
                <w:rFonts w:ascii="Arial" w:hAnsi="Arial" w:cs="Arial"/>
                <w:sz w:val="18"/>
                <w:szCs w:val="18"/>
              </w:rPr>
              <w:t xml:space="preserve"> </w:t>
            </w:r>
            <w:proofErr w:type="spellStart"/>
            <w:r w:rsidR="008C05BC" w:rsidRPr="008C05BC">
              <w:rPr>
                <w:rFonts w:ascii="Arial" w:hAnsi="Arial" w:cs="Arial"/>
                <w:sz w:val="18"/>
                <w:szCs w:val="18"/>
              </w:rPr>
              <w:t>and</w:t>
            </w:r>
            <w:proofErr w:type="spellEnd"/>
            <w:r w:rsidR="008C05BC" w:rsidRPr="008C05BC">
              <w:rPr>
                <w:rFonts w:ascii="Arial" w:hAnsi="Arial" w:cs="Arial"/>
                <w:sz w:val="18"/>
                <w:szCs w:val="18"/>
              </w:rPr>
              <w:t xml:space="preserve"> Urban </w:t>
            </w:r>
            <w:proofErr w:type="spellStart"/>
            <w:r w:rsidR="008C05BC" w:rsidRPr="008C05BC">
              <w:rPr>
                <w:rFonts w:ascii="Arial" w:hAnsi="Arial" w:cs="Arial"/>
                <w:sz w:val="18"/>
                <w:szCs w:val="18"/>
              </w:rPr>
              <w:t>Economics</w:t>
            </w:r>
            <w:proofErr w:type="spellEnd"/>
            <w:r w:rsidR="008C05BC" w:rsidRPr="008C05BC">
              <w:rPr>
                <w:rFonts w:ascii="Arial" w:hAnsi="Arial" w:cs="Arial"/>
                <w:sz w:val="18"/>
                <w:szCs w:val="18"/>
              </w:rPr>
              <w:t>,</w:t>
            </w:r>
            <w:r w:rsidR="008C05BC">
              <w:rPr>
                <w:rFonts w:ascii="Arial" w:hAnsi="Arial" w:cs="Arial"/>
                <w:sz w:val="18"/>
                <w:szCs w:val="18"/>
              </w:rPr>
              <w:t xml:space="preserve"> Studies in </w:t>
            </w:r>
            <w:proofErr w:type="spellStart"/>
            <w:r w:rsidR="008C05BC">
              <w:rPr>
                <w:rFonts w:ascii="Arial" w:hAnsi="Arial" w:cs="Arial"/>
                <w:sz w:val="18"/>
                <w:szCs w:val="18"/>
              </w:rPr>
              <w:t>Nonlinear</w:t>
            </w:r>
            <w:proofErr w:type="spellEnd"/>
            <w:r w:rsidR="008C05BC">
              <w:rPr>
                <w:rFonts w:ascii="Arial" w:hAnsi="Arial" w:cs="Arial"/>
                <w:sz w:val="18"/>
                <w:szCs w:val="18"/>
              </w:rPr>
              <w:t xml:space="preserve"> Dynamics </w:t>
            </w:r>
            <w:r w:rsidR="008C05BC" w:rsidRPr="008C05BC">
              <w:rPr>
                <w:rFonts w:ascii="Arial" w:hAnsi="Arial" w:cs="Arial"/>
                <w:sz w:val="18"/>
                <w:szCs w:val="18"/>
              </w:rPr>
              <w:t xml:space="preserve">&amp; </w:t>
            </w:r>
            <w:proofErr w:type="spellStart"/>
            <w:r w:rsidR="008C05BC" w:rsidRPr="008C05BC">
              <w:rPr>
                <w:rFonts w:ascii="Arial" w:hAnsi="Arial" w:cs="Arial"/>
                <w:sz w:val="18"/>
                <w:szCs w:val="18"/>
              </w:rPr>
              <w:t>Econometrics</w:t>
            </w:r>
            <w:proofErr w:type="spellEnd"/>
            <w:r w:rsidR="008C05BC" w:rsidRPr="008C05BC">
              <w:rPr>
                <w:rFonts w:ascii="Arial" w:hAnsi="Arial" w:cs="Arial"/>
                <w:sz w:val="18"/>
                <w:szCs w:val="18"/>
              </w:rPr>
              <w:t xml:space="preserve">, </w:t>
            </w:r>
            <w:proofErr w:type="spellStart"/>
            <w:r w:rsidR="008C05BC" w:rsidRPr="008C05BC">
              <w:rPr>
                <w:rFonts w:ascii="Arial" w:hAnsi="Arial" w:cs="Arial"/>
                <w:sz w:val="18"/>
                <w:szCs w:val="18"/>
              </w:rPr>
              <w:t>Empirical</w:t>
            </w:r>
            <w:proofErr w:type="spellEnd"/>
            <w:r w:rsidR="008C05BC" w:rsidRPr="008C05BC">
              <w:rPr>
                <w:rFonts w:ascii="Arial" w:hAnsi="Arial" w:cs="Arial"/>
                <w:sz w:val="18"/>
                <w:szCs w:val="18"/>
              </w:rPr>
              <w:t xml:space="preserve"> </w:t>
            </w:r>
            <w:proofErr w:type="spellStart"/>
            <w:r w:rsidR="008C05BC" w:rsidRPr="008C05BC">
              <w:rPr>
                <w:rFonts w:ascii="Arial" w:hAnsi="Arial" w:cs="Arial"/>
                <w:sz w:val="18"/>
                <w:szCs w:val="18"/>
              </w:rPr>
              <w:t>Economics</w:t>
            </w:r>
            <w:proofErr w:type="spellEnd"/>
            <w:r w:rsidR="008C05BC" w:rsidRPr="008C05BC">
              <w:rPr>
                <w:rFonts w:ascii="Arial" w:hAnsi="Arial" w:cs="Arial"/>
                <w:sz w:val="18"/>
                <w:szCs w:val="18"/>
              </w:rPr>
              <w:t xml:space="preserve">, Economic Modelling, </w:t>
            </w:r>
            <w:proofErr w:type="spellStart"/>
            <w:r w:rsidR="008C05BC" w:rsidRPr="008C05BC">
              <w:rPr>
                <w:rFonts w:ascii="Arial" w:hAnsi="Arial" w:cs="Arial"/>
                <w:sz w:val="18"/>
                <w:szCs w:val="18"/>
              </w:rPr>
              <w:t>Plos</w:t>
            </w:r>
            <w:proofErr w:type="spellEnd"/>
            <w:r w:rsidR="008C05BC" w:rsidRPr="008C05BC">
              <w:rPr>
                <w:rFonts w:ascii="Arial" w:hAnsi="Arial" w:cs="Arial"/>
                <w:sz w:val="18"/>
                <w:szCs w:val="18"/>
              </w:rPr>
              <w:t xml:space="preserve"> </w:t>
            </w:r>
            <w:proofErr w:type="spellStart"/>
            <w:r w:rsidR="008C05BC" w:rsidRPr="008C05BC">
              <w:rPr>
                <w:rFonts w:ascii="Arial" w:hAnsi="Arial" w:cs="Arial"/>
                <w:sz w:val="18"/>
                <w:szCs w:val="18"/>
              </w:rPr>
              <w:t>One</w:t>
            </w:r>
            <w:proofErr w:type="spellEnd"/>
            <w:r w:rsidR="008C05BC" w:rsidRPr="008C05BC">
              <w:rPr>
                <w:rFonts w:ascii="Arial" w:hAnsi="Arial" w:cs="Arial"/>
                <w:sz w:val="18"/>
                <w:szCs w:val="18"/>
              </w:rPr>
              <w:t xml:space="preserve">, </w:t>
            </w:r>
            <w:proofErr w:type="spellStart"/>
            <w:r w:rsidR="008C05BC" w:rsidRPr="008C05BC">
              <w:rPr>
                <w:rFonts w:ascii="Arial" w:hAnsi="Arial" w:cs="Arial"/>
                <w:sz w:val="18"/>
                <w:szCs w:val="18"/>
              </w:rPr>
              <w:t>Physica</w:t>
            </w:r>
            <w:proofErr w:type="spellEnd"/>
            <w:r w:rsidR="008C05BC" w:rsidRPr="008C05BC">
              <w:rPr>
                <w:rFonts w:ascii="Arial" w:hAnsi="Arial" w:cs="Arial"/>
                <w:sz w:val="18"/>
                <w:szCs w:val="18"/>
              </w:rPr>
              <w:t xml:space="preserve"> A, </w:t>
            </w:r>
            <w:proofErr w:type="spellStart"/>
            <w:r w:rsidR="008C05BC" w:rsidRPr="008C05BC">
              <w:rPr>
                <w:rFonts w:ascii="Arial" w:hAnsi="Arial" w:cs="Arial"/>
                <w:sz w:val="18"/>
                <w:szCs w:val="18"/>
              </w:rPr>
              <w:t>Applied</w:t>
            </w:r>
            <w:proofErr w:type="spellEnd"/>
            <w:r w:rsidR="008C05BC" w:rsidRPr="008C05BC">
              <w:rPr>
                <w:rFonts w:ascii="Arial" w:hAnsi="Arial" w:cs="Arial"/>
                <w:sz w:val="18"/>
                <w:szCs w:val="18"/>
              </w:rPr>
              <w:t xml:space="preserve"> </w:t>
            </w:r>
            <w:proofErr w:type="spellStart"/>
            <w:r w:rsidR="008C05BC" w:rsidRPr="008C05BC">
              <w:rPr>
                <w:rFonts w:ascii="Arial" w:hAnsi="Arial" w:cs="Arial"/>
                <w:sz w:val="18"/>
                <w:szCs w:val="18"/>
              </w:rPr>
              <w:t>Economics</w:t>
            </w:r>
            <w:proofErr w:type="spellEnd"/>
            <w:r w:rsidR="008C05BC" w:rsidRPr="008C05BC">
              <w:rPr>
                <w:rFonts w:ascii="Arial" w:hAnsi="Arial" w:cs="Arial"/>
                <w:sz w:val="18"/>
                <w:szCs w:val="18"/>
              </w:rPr>
              <w:t xml:space="preserve">, Acta </w:t>
            </w:r>
            <w:proofErr w:type="spellStart"/>
            <w:r w:rsidR="008C05BC" w:rsidRPr="008C05BC">
              <w:rPr>
                <w:rFonts w:ascii="Arial" w:hAnsi="Arial" w:cs="Arial"/>
                <w:sz w:val="18"/>
                <w:szCs w:val="18"/>
              </w:rPr>
              <w:t>Oeconomica</w:t>
            </w:r>
            <w:proofErr w:type="spellEnd"/>
            <w:r w:rsidR="008C05BC" w:rsidRPr="008C05BC">
              <w:rPr>
                <w:rFonts w:ascii="Arial" w:hAnsi="Arial" w:cs="Arial"/>
                <w:sz w:val="18"/>
                <w:szCs w:val="18"/>
              </w:rPr>
              <w:t xml:space="preserve">, </w:t>
            </w:r>
            <w:proofErr w:type="spellStart"/>
            <w:r w:rsidR="008C05BC" w:rsidRPr="008C05BC">
              <w:rPr>
                <w:rFonts w:ascii="Arial" w:hAnsi="Arial" w:cs="Arial"/>
                <w:sz w:val="18"/>
                <w:szCs w:val="18"/>
              </w:rPr>
              <w:t>Eastern</w:t>
            </w:r>
            <w:proofErr w:type="spellEnd"/>
            <w:r w:rsidR="008C05BC" w:rsidRPr="008C05BC">
              <w:rPr>
                <w:rFonts w:ascii="Arial" w:hAnsi="Arial" w:cs="Arial"/>
                <w:sz w:val="18"/>
                <w:szCs w:val="18"/>
              </w:rPr>
              <w:t xml:space="preserve"> European </w:t>
            </w:r>
            <w:proofErr w:type="spellStart"/>
            <w:r w:rsidR="008C05BC" w:rsidRPr="008C05BC">
              <w:rPr>
                <w:rFonts w:ascii="Arial" w:hAnsi="Arial" w:cs="Arial"/>
                <w:sz w:val="18"/>
                <w:szCs w:val="18"/>
              </w:rPr>
              <w:t>Economics</w:t>
            </w:r>
            <w:proofErr w:type="spellEnd"/>
            <w:r w:rsidR="008C05BC" w:rsidRPr="008C05BC">
              <w:rPr>
                <w:rFonts w:ascii="Arial" w:hAnsi="Arial" w:cs="Arial"/>
                <w:sz w:val="18"/>
                <w:szCs w:val="18"/>
              </w:rPr>
              <w:t xml:space="preserve">, Economic </w:t>
            </w:r>
            <w:proofErr w:type="spellStart"/>
            <w:r w:rsidR="008C05BC" w:rsidRPr="008C05BC">
              <w:rPr>
                <w:rFonts w:ascii="Arial" w:hAnsi="Arial" w:cs="Arial"/>
                <w:sz w:val="18"/>
                <w:szCs w:val="18"/>
              </w:rPr>
              <w:t>Systems</w:t>
            </w:r>
            <w:proofErr w:type="spellEnd"/>
            <w:r w:rsidR="008C05BC" w:rsidRPr="008C05BC">
              <w:rPr>
                <w:rFonts w:ascii="Arial" w:hAnsi="Arial" w:cs="Arial"/>
                <w:sz w:val="18"/>
                <w:szCs w:val="18"/>
              </w:rPr>
              <w:t xml:space="preserve">, </w:t>
            </w:r>
            <w:proofErr w:type="spellStart"/>
            <w:r w:rsidR="008C05BC" w:rsidRPr="008C05BC">
              <w:rPr>
                <w:rFonts w:ascii="Arial" w:hAnsi="Arial" w:cs="Arial"/>
                <w:sz w:val="18"/>
                <w:szCs w:val="18"/>
              </w:rPr>
              <w:t>Emerging</w:t>
            </w:r>
            <w:proofErr w:type="spellEnd"/>
            <w:r w:rsidR="008C05BC" w:rsidRPr="008C05BC">
              <w:rPr>
                <w:rFonts w:ascii="Arial" w:hAnsi="Arial" w:cs="Arial"/>
                <w:sz w:val="18"/>
                <w:szCs w:val="18"/>
              </w:rPr>
              <w:t xml:space="preserve"> </w:t>
            </w:r>
            <w:proofErr w:type="spellStart"/>
            <w:r w:rsidR="008C05BC" w:rsidRPr="008C05BC">
              <w:rPr>
                <w:rFonts w:ascii="Arial" w:hAnsi="Arial" w:cs="Arial"/>
                <w:sz w:val="18"/>
                <w:szCs w:val="18"/>
              </w:rPr>
              <w:t>Markets</w:t>
            </w:r>
            <w:proofErr w:type="spellEnd"/>
            <w:r w:rsidR="008C05BC" w:rsidRPr="008C05BC">
              <w:rPr>
                <w:rFonts w:ascii="Arial" w:hAnsi="Arial" w:cs="Arial"/>
                <w:sz w:val="18"/>
                <w:szCs w:val="18"/>
              </w:rPr>
              <w:t xml:space="preserve"> Rev</w:t>
            </w:r>
            <w:r w:rsidR="00575B9A">
              <w:rPr>
                <w:rFonts w:ascii="Arial" w:hAnsi="Arial" w:cs="Arial"/>
                <w:sz w:val="18"/>
                <w:szCs w:val="18"/>
              </w:rPr>
              <w:t xml:space="preserve">iew, </w:t>
            </w:r>
            <w:proofErr w:type="spellStart"/>
            <w:r w:rsidR="00575B9A">
              <w:rPr>
                <w:rFonts w:ascii="Arial" w:hAnsi="Arial" w:cs="Arial"/>
                <w:sz w:val="18"/>
                <w:szCs w:val="18"/>
              </w:rPr>
              <w:t>Emerging</w:t>
            </w:r>
            <w:proofErr w:type="spellEnd"/>
            <w:r w:rsidR="00575B9A">
              <w:rPr>
                <w:rFonts w:ascii="Arial" w:hAnsi="Arial" w:cs="Arial"/>
                <w:sz w:val="18"/>
                <w:szCs w:val="18"/>
              </w:rPr>
              <w:t xml:space="preserve"> </w:t>
            </w:r>
            <w:proofErr w:type="spellStart"/>
            <w:r w:rsidR="00575B9A">
              <w:rPr>
                <w:rFonts w:ascii="Arial" w:hAnsi="Arial" w:cs="Arial"/>
                <w:sz w:val="18"/>
                <w:szCs w:val="18"/>
              </w:rPr>
              <w:t>Markets</w:t>
            </w:r>
            <w:proofErr w:type="spellEnd"/>
            <w:r w:rsidR="00575B9A">
              <w:rPr>
                <w:rFonts w:ascii="Arial" w:hAnsi="Arial" w:cs="Arial"/>
                <w:sz w:val="18"/>
                <w:szCs w:val="18"/>
              </w:rPr>
              <w:t xml:space="preserve"> </w:t>
            </w:r>
            <w:proofErr w:type="spellStart"/>
            <w:r w:rsidR="00575B9A">
              <w:rPr>
                <w:rFonts w:ascii="Arial" w:hAnsi="Arial" w:cs="Arial"/>
                <w:sz w:val="18"/>
                <w:szCs w:val="18"/>
              </w:rPr>
              <w:t>Finance</w:t>
            </w:r>
            <w:proofErr w:type="spellEnd"/>
            <w:r w:rsidR="00575B9A">
              <w:rPr>
                <w:rFonts w:ascii="Arial" w:hAnsi="Arial" w:cs="Arial"/>
                <w:sz w:val="18"/>
                <w:szCs w:val="18"/>
              </w:rPr>
              <w:t xml:space="preserve">  </w:t>
            </w:r>
            <w:r w:rsidR="008C05BC" w:rsidRPr="008C05BC">
              <w:rPr>
                <w:rFonts w:ascii="Arial" w:hAnsi="Arial" w:cs="Arial"/>
                <w:sz w:val="18"/>
                <w:szCs w:val="18"/>
              </w:rPr>
              <w:t xml:space="preserve">&amp; Trade, </w:t>
            </w:r>
            <w:proofErr w:type="spellStart"/>
            <w:r w:rsidR="008C05BC" w:rsidRPr="008C05BC">
              <w:rPr>
                <w:rFonts w:ascii="Arial" w:hAnsi="Arial" w:cs="Arial"/>
                <w:sz w:val="18"/>
                <w:szCs w:val="18"/>
              </w:rPr>
              <w:t>Empirical</w:t>
            </w:r>
            <w:proofErr w:type="spellEnd"/>
            <w:r w:rsidR="008C05BC" w:rsidRPr="008C05BC">
              <w:rPr>
                <w:rFonts w:ascii="Arial" w:hAnsi="Arial" w:cs="Arial"/>
                <w:sz w:val="18"/>
                <w:szCs w:val="18"/>
              </w:rPr>
              <w:t xml:space="preserve"> </w:t>
            </w:r>
            <w:proofErr w:type="spellStart"/>
            <w:r w:rsidR="008C05BC" w:rsidRPr="008C05BC">
              <w:rPr>
                <w:rFonts w:ascii="Arial" w:hAnsi="Arial" w:cs="Arial"/>
                <w:sz w:val="18"/>
                <w:szCs w:val="18"/>
              </w:rPr>
              <w:t>Economics</w:t>
            </w:r>
            <w:proofErr w:type="spellEnd"/>
            <w:r w:rsidR="008C05BC" w:rsidRPr="008C05BC">
              <w:rPr>
                <w:rFonts w:ascii="Arial" w:hAnsi="Arial" w:cs="Arial"/>
                <w:sz w:val="18"/>
                <w:szCs w:val="18"/>
              </w:rPr>
              <w:t xml:space="preserve">, Journal of </w:t>
            </w:r>
            <w:proofErr w:type="spellStart"/>
            <w:r w:rsidR="008C05BC" w:rsidRPr="008C05BC">
              <w:rPr>
                <w:rFonts w:ascii="Arial" w:hAnsi="Arial" w:cs="Arial"/>
                <w:sz w:val="18"/>
                <w:szCs w:val="18"/>
              </w:rPr>
              <w:t>Empirical</w:t>
            </w:r>
            <w:proofErr w:type="spellEnd"/>
            <w:r w:rsidR="008C05BC" w:rsidRPr="008C05BC">
              <w:rPr>
                <w:rFonts w:ascii="Arial" w:hAnsi="Arial" w:cs="Arial"/>
                <w:sz w:val="18"/>
                <w:szCs w:val="18"/>
              </w:rPr>
              <w:t xml:space="preserve"> </w:t>
            </w:r>
            <w:proofErr w:type="spellStart"/>
            <w:r w:rsidR="008C05BC" w:rsidRPr="008C05BC">
              <w:rPr>
                <w:rFonts w:ascii="Arial" w:hAnsi="Arial" w:cs="Arial"/>
                <w:sz w:val="18"/>
                <w:szCs w:val="18"/>
              </w:rPr>
              <w:t>Finance</w:t>
            </w:r>
            <w:proofErr w:type="spellEnd"/>
            <w:r w:rsidR="008C05BC" w:rsidRPr="008C05BC">
              <w:rPr>
                <w:rFonts w:ascii="Arial" w:hAnsi="Arial" w:cs="Arial"/>
                <w:sz w:val="18"/>
                <w:szCs w:val="18"/>
              </w:rPr>
              <w:t xml:space="preserve">, New </w:t>
            </w:r>
            <w:proofErr w:type="spellStart"/>
            <w:r w:rsidR="008C05BC" w:rsidRPr="008C05BC">
              <w:rPr>
                <w:rFonts w:ascii="Arial" w:hAnsi="Arial" w:cs="Arial"/>
                <w:sz w:val="18"/>
                <w:szCs w:val="18"/>
              </w:rPr>
              <w:t>Zealand</w:t>
            </w:r>
            <w:proofErr w:type="spellEnd"/>
            <w:r w:rsidR="008C05BC" w:rsidRPr="008C05BC">
              <w:rPr>
                <w:rFonts w:ascii="Arial" w:hAnsi="Arial" w:cs="Arial"/>
                <w:sz w:val="18"/>
                <w:szCs w:val="18"/>
              </w:rPr>
              <w:t xml:space="preserve"> Economic </w:t>
            </w:r>
            <w:proofErr w:type="spellStart"/>
            <w:r w:rsidR="008C05BC" w:rsidRPr="008C05BC">
              <w:rPr>
                <w:rFonts w:ascii="Arial" w:hAnsi="Arial" w:cs="Arial"/>
                <w:sz w:val="18"/>
                <w:szCs w:val="18"/>
              </w:rPr>
              <w:t>Papers</w:t>
            </w:r>
            <w:proofErr w:type="spellEnd"/>
            <w:r w:rsidR="008C05BC" w:rsidRPr="008C05BC">
              <w:rPr>
                <w:rFonts w:ascii="Arial" w:hAnsi="Arial" w:cs="Arial"/>
                <w:sz w:val="18"/>
                <w:szCs w:val="18"/>
              </w:rPr>
              <w:t xml:space="preserve">, </w:t>
            </w:r>
            <w:proofErr w:type="spellStart"/>
            <w:r w:rsidR="008C05BC" w:rsidRPr="008C05BC">
              <w:rPr>
                <w:rFonts w:ascii="Arial" w:hAnsi="Arial" w:cs="Arial"/>
                <w:sz w:val="18"/>
                <w:szCs w:val="18"/>
              </w:rPr>
              <w:t>Papers</w:t>
            </w:r>
            <w:proofErr w:type="spellEnd"/>
            <w:r w:rsidR="008C05BC" w:rsidRPr="008C05BC">
              <w:rPr>
                <w:rFonts w:ascii="Arial" w:hAnsi="Arial" w:cs="Arial"/>
                <w:sz w:val="18"/>
                <w:szCs w:val="18"/>
              </w:rPr>
              <w:t xml:space="preserve"> in Regional </w:t>
            </w:r>
            <w:proofErr w:type="spellStart"/>
            <w:r w:rsidR="008C05BC" w:rsidRPr="008C05BC">
              <w:rPr>
                <w:rFonts w:ascii="Arial" w:hAnsi="Arial" w:cs="Arial"/>
                <w:sz w:val="18"/>
                <w:szCs w:val="18"/>
              </w:rPr>
              <w:t>Science</w:t>
            </w:r>
            <w:proofErr w:type="spellEnd"/>
            <w:r w:rsidR="008C05BC" w:rsidRPr="008C05BC">
              <w:rPr>
                <w:rFonts w:ascii="Arial" w:hAnsi="Arial" w:cs="Arial"/>
                <w:sz w:val="18"/>
                <w:szCs w:val="18"/>
              </w:rPr>
              <w:t xml:space="preserve">, Review of Financial </w:t>
            </w:r>
            <w:proofErr w:type="spellStart"/>
            <w:r w:rsidR="008C05BC" w:rsidRPr="008C05BC">
              <w:rPr>
                <w:rFonts w:ascii="Arial" w:hAnsi="Arial" w:cs="Arial"/>
                <w:sz w:val="18"/>
                <w:szCs w:val="18"/>
              </w:rPr>
              <w:t>Economics</w:t>
            </w:r>
            <w:proofErr w:type="spellEnd"/>
            <w:r w:rsidR="008C05BC" w:rsidRPr="008C05BC">
              <w:rPr>
                <w:rFonts w:ascii="Arial" w:hAnsi="Arial" w:cs="Arial"/>
                <w:sz w:val="18"/>
                <w:szCs w:val="18"/>
              </w:rPr>
              <w:t xml:space="preserve">, </w:t>
            </w:r>
            <w:proofErr w:type="spellStart"/>
            <w:r w:rsidR="008C05BC" w:rsidRPr="008C05BC">
              <w:rPr>
                <w:rFonts w:ascii="Arial" w:hAnsi="Arial" w:cs="Arial"/>
                <w:sz w:val="18"/>
                <w:szCs w:val="18"/>
              </w:rPr>
              <w:t>Risks</w:t>
            </w:r>
            <w:proofErr w:type="spellEnd"/>
            <w:r w:rsidR="008C05BC" w:rsidRPr="008C05BC">
              <w:rPr>
                <w:rFonts w:ascii="Arial" w:hAnsi="Arial" w:cs="Arial"/>
                <w:sz w:val="18"/>
                <w:szCs w:val="18"/>
              </w:rPr>
              <w:t>.</w:t>
            </w:r>
          </w:p>
          <w:p w14:paraId="4B359771" w14:textId="77777777" w:rsidR="008C05BC" w:rsidRDefault="008C05BC" w:rsidP="00C423F2">
            <w:pPr>
              <w:widowControl w:val="0"/>
              <w:suppressLineNumbers/>
              <w:suppressAutoHyphens/>
              <w:autoSpaceDE w:val="0"/>
              <w:spacing w:line="100" w:lineRule="atLeast"/>
              <w:rPr>
                <w:rFonts w:ascii="Arial" w:hAnsi="Arial" w:cs="Arial"/>
                <w:sz w:val="18"/>
                <w:szCs w:val="18"/>
              </w:rPr>
            </w:pPr>
          </w:p>
          <w:p w14:paraId="61FFAB15" w14:textId="77777777" w:rsidR="008C05BC" w:rsidRDefault="008C05BC" w:rsidP="00C423F2">
            <w:pPr>
              <w:widowControl w:val="0"/>
              <w:suppressLineNumbers/>
              <w:suppressAutoHyphens/>
              <w:autoSpaceDE w:val="0"/>
              <w:spacing w:line="100" w:lineRule="atLeast"/>
              <w:rPr>
                <w:rFonts w:ascii="Arial" w:hAnsi="Arial" w:cs="Arial"/>
                <w:sz w:val="18"/>
              </w:rPr>
            </w:pPr>
          </w:p>
          <w:p w14:paraId="28532716" w14:textId="77777777" w:rsidR="00C423F2" w:rsidRPr="00C423F2" w:rsidRDefault="00C423F2" w:rsidP="00C423F2">
            <w:pPr>
              <w:widowControl w:val="0"/>
              <w:suppressLineNumbers/>
              <w:suppressAutoHyphens/>
              <w:autoSpaceDE w:val="0"/>
              <w:spacing w:line="100" w:lineRule="atLeast"/>
              <w:rPr>
                <w:rFonts w:ascii="Arial" w:hAnsi="Arial" w:cs="Arial"/>
                <w:sz w:val="18"/>
              </w:rPr>
            </w:pPr>
            <w:r>
              <w:rPr>
                <w:rFonts w:ascii="Arial" w:hAnsi="Arial" w:cs="Arial"/>
                <w:sz w:val="18"/>
              </w:rPr>
              <w:t>Econometric Society</w:t>
            </w:r>
          </w:p>
          <w:p w14:paraId="190F4465" w14:textId="77777777" w:rsidR="00C423F2" w:rsidRPr="00C423F2" w:rsidRDefault="00C423F2" w:rsidP="00C423F2">
            <w:pPr>
              <w:widowControl w:val="0"/>
              <w:suppressLineNumbers/>
              <w:suppressAutoHyphens/>
              <w:autoSpaceDE w:val="0"/>
              <w:spacing w:line="100" w:lineRule="atLeast"/>
              <w:rPr>
                <w:rFonts w:ascii="Arial" w:hAnsi="Arial" w:cs="Arial"/>
                <w:sz w:val="18"/>
              </w:rPr>
            </w:pPr>
            <w:r w:rsidRPr="00C423F2">
              <w:rPr>
                <w:rFonts w:ascii="Arial" w:hAnsi="Arial" w:cs="Arial"/>
                <w:sz w:val="18"/>
              </w:rPr>
              <w:t xml:space="preserve">American Economic Association </w:t>
            </w:r>
          </w:p>
          <w:p w14:paraId="79BFA284" w14:textId="77777777" w:rsidR="00C423F2" w:rsidRPr="00C423F2" w:rsidRDefault="00C423F2" w:rsidP="00C423F2">
            <w:pPr>
              <w:widowControl w:val="0"/>
              <w:suppressLineNumbers/>
              <w:suppressAutoHyphens/>
              <w:autoSpaceDE w:val="0"/>
              <w:spacing w:line="100" w:lineRule="atLeast"/>
              <w:rPr>
                <w:rFonts w:ascii="Arial" w:hAnsi="Arial" w:cs="Arial"/>
                <w:sz w:val="18"/>
              </w:rPr>
            </w:pPr>
            <w:r>
              <w:rPr>
                <w:rFonts w:ascii="Arial" w:hAnsi="Arial" w:cs="Arial"/>
                <w:sz w:val="18"/>
              </w:rPr>
              <w:t>European Economic Associatio</w:t>
            </w:r>
            <w:r w:rsidR="006A66F5">
              <w:rPr>
                <w:rFonts w:ascii="Arial" w:hAnsi="Arial" w:cs="Arial"/>
                <w:sz w:val="18"/>
              </w:rPr>
              <w:t>n</w:t>
            </w:r>
          </w:p>
          <w:p w14:paraId="47CA9B43" w14:textId="77777777" w:rsidR="001C52AA" w:rsidRDefault="00C423F2" w:rsidP="00C423F2">
            <w:pPr>
              <w:widowControl w:val="0"/>
              <w:suppressLineNumbers/>
              <w:suppressAutoHyphens/>
              <w:autoSpaceDE w:val="0"/>
              <w:spacing w:line="100" w:lineRule="atLeast"/>
              <w:rPr>
                <w:rFonts w:ascii="Arial" w:hAnsi="Arial" w:cs="Arial"/>
                <w:sz w:val="18"/>
              </w:rPr>
            </w:pPr>
            <w:r>
              <w:rPr>
                <w:rFonts w:ascii="Arial" w:hAnsi="Arial" w:cs="Arial"/>
                <w:sz w:val="18"/>
              </w:rPr>
              <w:t xml:space="preserve">American </w:t>
            </w:r>
            <w:proofErr w:type="spellStart"/>
            <w:r>
              <w:rPr>
                <w:rFonts w:ascii="Arial" w:hAnsi="Arial" w:cs="Arial"/>
                <w:sz w:val="18"/>
              </w:rPr>
              <w:t>Finance</w:t>
            </w:r>
            <w:proofErr w:type="spellEnd"/>
            <w:r>
              <w:rPr>
                <w:rFonts w:ascii="Arial" w:hAnsi="Arial" w:cs="Arial"/>
                <w:sz w:val="18"/>
              </w:rPr>
              <w:t xml:space="preserve"> Association</w:t>
            </w:r>
          </w:p>
          <w:p w14:paraId="42B3362D" w14:textId="77777777" w:rsidR="001C52AA" w:rsidRPr="001C52AA" w:rsidRDefault="001C52AA" w:rsidP="001C52AA">
            <w:pPr>
              <w:rPr>
                <w:rFonts w:ascii="Arial" w:hAnsi="Arial" w:cs="Arial"/>
                <w:sz w:val="18"/>
              </w:rPr>
            </w:pPr>
          </w:p>
          <w:p w14:paraId="70323835" w14:textId="77777777" w:rsidR="001C52AA" w:rsidRPr="001C52AA" w:rsidRDefault="001C52AA" w:rsidP="001C52AA">
            <w:pPr>
              <w:rPr>
                <w:rFonts w:ascii="Arial" w:hAnsi="Arial" w:cs="Arial"/>
                <w:sz w:val="18"/>
              </w:rPr>
            </w:pPr>
          </w:p>
          <w:p w14:paraId="51A33D9E" w14:textId="77777777" w:rsidR="001C52AA" w:rsidRPr="001C52AA" w:rsidRDefault="001C52AA" w:rsidP="001C52AA">
            <w:pPr>
              <w:rPr>
                <w:rFonts w:ascii="Arial" w:hAnsi="Arial" w:cs="Arial"/>
                <w:sz w:val="18"/>
              </w:rPr>
            </w:pPr>
          </w:p>
          <w:p w14:paraId="7E7FB3AE" w14:textId="77777777" w:rsidR="001C52AA" w:rsidRPr="001C52AA" w:rsidRDefault="001C52AA" w:rsidP="001C52AA">
            <w:pPr>
              <w:rPr>
                <w:rFonts w:ascii="Arial" w:hAnsi="Arial" w:cs="Arial"/>
                <w:sz w:val="18"/>
              </w:rPr>
            </w:pPr>
          </w:p>
          <w:p w14:paraId="041D1FE3" w14:textId="77777777" w:rsidR="001C52AA" w:rsidRPr="001C52AA" w:rsidRDefault="001C52AA" w:rsidP="001C52AA">
            <w:pPr>
              <w:rPr>
                <w:rFonts w:ascii="Arial" w:hAnsi="Arial" w:cs="Arial"/>
                <w:sz w:val="18"/>
              </w:rPr>
            </w:pPr>
          </w:p>
          <w:p w14:paraId="6C5CFCBD" w14:textId="77777777" w:rsidR="001C52AA" w:rsidRPr="001C52AA" w:rsidRDefault="001C52AA" w:rsidP="001C52AA">
            <w:pPr>
              <w:rPr>
                <w:rFonts w:ascii="Arial" w:hAnsi="Arial" w:cs="Arial"/>
                <w:sz w:val="18"/>
              </w:rPr>
            </w:pPr>
          </w:p>
          <w:p w14:paraId="4658BE1E" w14:textId="77777777" w:rsidR="001C52AA" w:rsidRPr="001C52AA" w:rsidRDefault="001C52AA" w:rsidP="001C52AA">
            <w:pPr>
              <w:rPr>
                <w:rFonts w:ascii="Arial" w:hAnsi="Arial" w:cs="Arial"/>
                <w:sz w:val="18"/>
              </w:rPr>
            </w:pPr>
          </w:p>
          <w:p w14:paraId="55826E9F" w14:textId="77777777" w:rsidR="001C52AA" w:rsidRPr="001C52AA" w:rsidRDefault="001C52AA" w:rsidP="001C52AA">
            <w:pPr>
              <w:rPr>
                <w:rFonts w:ascii="Arial" w:hAnsi="Arial" w:cs="Arial"/>
                <w:sz w:val="18"/>
              </w:rPr>
            </w:pPr>
          </w:p>
          <w:p w14:paraId="07DAAEEB" w14:textId="77777777" w:rsidR="001C52AA" w:rsidRPr="001C52AA" w:rsidRDefault="001C52AA" w:rsidP="001C52AA">
            <w:pPr>
              <w:rPr>
                <w:rFonts w:ascii="Arial" w:hAnsi="Arial" w:cs="Arial"/>
                <w:sz w:val="18"/>
              </w:rPr>
            </w:pPr>
          </w:p>
          <w:p w14:paraId="6B752916" w14:textId="77777777" w:rsidR="001C52AA" w:rsidRPr="001C52AA" w:rsidRDefault="001C52AA" w:rsidP="001C52AA">
            <w:pPr>
              <w:rPr>
                <w:rFonts w:ascii="Arial" w:hAnsi="Arial" w:cs="Arial"/>
                <w:sz w:val="18"/>
              </w:rPr>
            </w:pPr>
          </w:p>
          <w:p w14:paraId="08B62848" w14:textId="77777777" w:rsidR="001C52AA" w:rsidRPr="001C52AA" w:rsidRDefault="001C52AA" w:rsidP="001C52AA">
            <w:pPr>
              <w:rPr>
                <w:rFonts w:ascii="Arial" w:hAnsi="Arial" w:cs="Arial"/>
                <w:sz w:val="18"/>
              </w:rPr>
            </w:pPr>
          </w:p>
          <w:p w14:paraId="4F340C3A" w14:textId="77777777" w:rsidR="001C52AA" w:rsidRPr="001C52AA" w:rsidRDefault="001C52AA" w:rsidP="001C52AA">
            <w:pPr>
              <w:rPr>
                <w:rFonts w:ascii="Arial" w:hAnsi="Arial" w:cs="Arial"/>
                <w:sz w:val="18"/>
              </w:rPr>
            </w:pPr>
          </w:p>
          <w:p w14:paraId="1AC5DE25" w14:textId="77777777" w:rsidR="001C52AA" w:rsidRPr="001C52AA" w:rsidRDefault="001C52AA" w:rsidP="001C52AA">
            <w:pPr>
              <w:rPr>
                <w:rFonts w:ascii="Arial" w:hAnsi="Arial" w:cs="Arial"/>
                <w:sz w:val="18"/>
              </w:rPr>
            </w:pPr>
          </w:p>
          <w:p w14:paraId="33E7F973" w14:textId="77777777" w:rsidR="001C52AA" w:rsidRPr="001C52AA" w:rsidRDefault="001C52AA" w:rsidP="001C52AA">
            <w:pPr>
              <w:rPr>
                <w:rFonts w:ascii="Arial" w:hAnsi="Arial" w:cs="Arial"/>
                <w:sz w:val="18"/>
              </w:rPr>
            </w:pPr>
          </w:p>
          <w:p w14:paraId="6559799B" w14:textId="77777777" w:rsidR="001C52AA" w:rsidRDefault="001C52AA" w:rsidP="001C52AA">
            <w:pPr>
              <w:rPr>
                <w:rFonts w:ascii="Arial" w:hAnsi="Arial" w:cs="Arial"/>
                <w:sz w:val="18"/>
              </w:rPr>
            </w:pPr>
          </w:p>
          <w:p w14:paraId="349B1E6E" w14:textId="77777777" w:rsidR="001C52AA" w:rsidRDefault="001C52AA" w:rsidP="001C52AA">
            <w:pPr>
              <w:rPr>
                <w:rFonts w:ascii="Arial" w:hAnsi="Arial" w:cs="Arial"/>
                <w:sz w:val="18"/>
              </w:rPr>
            </w:pPr>
          </w:p>
          <w:p w14:paraId="3DEB23C0" w14:textId="77777777" w:rsidR="00925990" w:rsidRPr="001C52AA" w:rsidRDefault="004D07B4" w:rsidP="001C52AA">
            <w:pPr>
              <w:rPr>
                <w:rFonts w:ascii="Arial" w:hAnsi="Arial" w:cs="Arial"/>
                <w:sz w:val="18"/>
              </w:rPr>
            </w:pPr>
            <w:r>
              <w:rPr>
                <w:rFonts w:ascii="Arial" w:hAnsi="Arial" w:cs="Arial"/>
                <w:sz w:val="18"/>
              </w:rPr>
              <w:t xml:space="preserve"> </w:t>
            </w:r>
            <w:r w:rsidR="00111A8E">
              <w:rPr>
                <w:noProof/>
                <w:lang w:val="en-US"/>
              </w:rPr>
              <w:drawing>
                <wp:inline distT="0" distB="0" distL="0" distR="0" wp14:anchorId="262CAA59" wp14:editId="1A8FD819">
                  <wp:extent cx="476250" cy="3322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_P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2251" cy="336400"/>
                          </a:xfrm>
                          <a:prstGeom prst="rect">
                            <a:avLst/>
                          </a:prstGeom>
                        </pic:spPr>
                      </pic:pic>
                    </a:graphicData>
                  </a:graphic>
                </wp:inline>
              </w:drawing>
            </w:r>
          </w:p>
        </w:tc>
      </w:tr>
    </w:tbl>
    <w:p w14:paraId="775512ED" w14:textId="77777777" w:rsidR="00925990" w:rsidRDefault="00925990" w:rsidP="00EC7BFE">
      <w:pPr>
        <w:widowControl w:val="0"/>
        <w:suppressAutoHyphens/>
        <w:spacing w:line="100" w:lineRule="atLeast"/>
        <w:rPr>
          <w:rFonts w:ascii="Arial" w:eastAsia="SimSun" w:hAnsi="Arial" w:cs="Mangal"/>
          <w:color w:val="3F3A38"/>
          <w:spacing w:val="-6"/>
          <w:kern w:val="1"/>
          <w:sz w:val="16"/>
          <w:lang w:eastAsia="hi-IN" w:bidi="hi-IN"/>
        </w:rPr>
      </w:pPr>
    </w:p>
    <w:sectPr w:rsidR="00925990" w:rsidSect="001C52AA">
      <w:footerReference w:type="default" r:id="rId17"/>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FA8A3A" w14:textId="77777777" w:rsidR="00647B2F" w:rsidRDefault="00647B2F" w:rsidP="002541EC">
      <w:r>
        <w:separator/>
      </w:r>
    </w:p>
  </w:endnote>
  <w:endnote w:type="continuationSeparator" w:id="0">
    <w:p w14:paraId="27FF5FCE" w14:textId="77777777" w:rsidR="00647B2F" w:rsidRDefault="00647B2F" w:rsidP="0025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C9616" w14:textId="77777777" w:rsidR="00111A8E" w:rsidRDefault="00111A8E">
    <w:pPr>
      <w:pStyle w:val="Subsol"/>
    </w:pPr>
    <w:r>
      <w:rPr>
        <w:noProof/>
        <w:lang w:val="en-US"/>
      </w:rPr>
      <w:drawing>
        <wp:inline distT="0" distB="0" distL="0" distR="0" wp14:anchorId="7BE954BF" wp14:editId="41651A60">
          <wp:extent cx="476250" cy="3322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_PC.png"/>
                  <pic:cNvPicPr/>
                </pic:nvPicPr>
                <pic:blipFill>
                  <a:blip r:embed="rId1">
                    <a:extLst>
                      <a:ext uri="{28A0092B-C50C-407E-A947-70E740481C1C}">
                        <a14:useLocalDpi xmlns:a14="http://schemas.microsoft.com/office/drawing/2010/main" val="0"/>
                      </a:ext>
                    </a:extLst>
                  </a:blip>
                  <a:stretch>
                    <a:fillRect/>
                  </a:stretch>
                </pic:blipFill>
                <pic:spPr>
                  <a:xfrm>
                    <a:off x="0" y="0"/>
                    <a:ext cx="482251" cy="336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D3289" w14:textId="77777777" w:rsidR="00647B2F" w:rsidRDefault="00647B2F" w:rsidP="002541EC">
      <w:r>
        <w:separator/>
      </w:r>
    </w:p>
  </w:footnote>
  <w:footnote w:type="continuationSeparator" w:id="0">
    <w:p w14:paraId="0DDED8F7" w14:textId="77777777" w:rsidR="00647B2F" w:rsidRDefault="00647B2F" w:rsidP="00254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29D33C7F"/>
    <w:multiLevelType w:val="hybridMultilevel"/>
    <w:tmpl w:val="3B78F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3C74C3"/>
    <w:multiLevelType w:val="hybridMultilevel"/>
    <w:tmpl w:val="94EE0372"/>
    <w:lvl w:ilvl="0" w:tplc="A1F6C7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34F56"/>
    <w:multiLevelType w:val="hybridMultilevel"/>
    <w:tmpl w:val="9BD49562"/>
    <w:lvl w:ilvl="0" w:tplc="4B06A58A">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16cid:durableId="508300507">
    <w:abstractNumId w:val="0"/>
  </w:num>
  <w:num w:numId="2" w16cid:durableId="920213162">
    <w:abstractNumId w:val="1"/>
  </w:num>
  <w:num w:numId="3" w16cid:durableId="238491412">
    <w:abstractNumId w:val="3"/>
  </w:num>
  <w:num w:numId="4" w16cid:durableId="557932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FE"/>
    <w:rsid w:val="00073F4A"/>
    <w:rsid w:val="000751CA"/>
    <w:rsid w:val="00083D82"/>
    <w:rsid w:val="000903A4"/>
    <w:rsid w:val="000A0B00"/>
    <w:rsid w:val="000A58F6"/>
    <w:rsid w:val="000C6618"/>
    <w:rsid w:val="000F3926"/>
    <w:rsid w:val="000F3DFF"/>
    <w:rsid w:val="00111A8E"/>
    <w:rsid w:val="00126840"/>
    <w:rsid w:val="001C52AA"/>
    <w:rsid w:val="002541EC"/>
    <w:rsid w:val="00297416"/>
    <w:rsid w:val="002A1941"/>
    <w:rsid w:val="002B38E3"/>
    <w:rsid w:val="0032344E"/>
    <w:rsid w:val="00335386"/>
    <w:rsid w:val="00340286"/>
    <w:rsid w:val="003977E7"/>
    <w:rsid w:val="003A2238"/>
    <w:rsid w:val="004262AE"/>
    <w:rsid w:val="004D07B4"/>
    <w:rsid w:val="00526566"/>
    <w:rsid w:val="00575B9A"/>
    <w:rsid w:val="005813E0"/>
    <w:rsid w:val="005A450E"/>
    <w:rsid w:val="005B1C11"/>
    <w:rsid w:val="005F0A9E"/>
    <w:rsid w:val="0061572B"/>
    <w:rsid w:val="00647B2F"/>
    <w:rsid w:val="00660762"/>
    <w:rsid w:val="00675C38"/>
    <w:rsid w:val="006A66F5"/>
    <w:rsid w:val="006E7BD3"/>
    <w:rsid w:val="00701D26"/>
    <w:rsid w:val="007450A8"/>
    <w:rsid w:val="007B3BE9"/>
    <w:rsid w:val="0086363D"/>
    <w:rsid w:val="008B2962"/>
    <w:rsid w:val="008C05BC"/>
    <w:rsid w:val="00910EFC"/>
    <w:rsid w:val="00925990"/>
    <w:rsid w:val="009308FF"/>
    <w:rsid w:val="00956642"/>
    <w:rsid w:val="00965370"/>
    <w:rsid w:val="009B49F1"/>
    <w:rsid w:val="009E1AB9"/>
    <w:rsid w:val="00A34977"/>
    <w:rsid w:val="00A81CB5"/>
    <w:rsid w:val="00B05FF1"/>
    <w:rsid w:val="00B12389"/>
    <w:rsid w:val="00B14857"/>
    <w:rsid w:val="00B5671C"/>
    <w:rsid w:val="00B967CB"/>
    <w:rsid w:val="00BC0C02"/>
    <w:rsid w:val="00BD387C"/>
    <w:rsid w:val="00BF09D8"/>
    <w:rsid w:val="00BF3711"/>
    <w:rsid w:val="00C423F2"/>
    <w:rsid w:val="00C771B0"/>
    <w:rsid w:val="00CB7844"/>
    <w:rsid w:val="00CD3B11"/>
    <w:rsid w:val="00CD3FAE"/>
    <w:rsid w:val="00D370E4"/>
    <w:rsid w:val="00D47F2D"/>
    <w:rsid w:val="00DB5169"/>
    <w:rsid w:val="00DD5CE5"/>
    <w:rsid w:val="00E07F8E"/>
    <w:rsid w:val="00E66D97"/>
    <w:rsid w:val="00EA6EE2"/>
    <w:rsid w:val="00EC7BFE"/>
    <w:rsid w:val="00ED2861"/>
    <w:rsid w:val="00EF2B97"/>
    <w:rsid w:val="00F0292D"/>
    <w:rsid w:val="00F046BC"/>
    <w:rsid w:val="00F502A0"/>
    <w:rsid w:val="00F51021"/>
    <w:rsid w:val="00FE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818E1"/>
  <w15:docId w15:val="{437BC831-8A4F-4390-A633-B3572CD5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FE"/>
    <w:pPr>
      <w:spacing w:after="0" w:line="240" w:lineRule="auto"/>
    </w:pPr>
    <w:rPr>
      <w:rFonts w:ascii="Times New Roman" w:eastAsia="Times New Roman" w:hAnsi="Times New Roman" w:cs="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ECV1stPage">
    <w:name w:val="_ECV_1stPage"/>
    <w:basedOn w:val="Normal"/>
    <w:rsid w:val="00EC7BFE"/>
    <w:pPr>
      <w:widowControl w:val="0"/>
      <w:suppressLineNumbers/>
      <w:tabs>
        <w:tab w:val="left" w:pos="2835"/>
        <w:tab w:val="right" w:pos="10205"/>
      </w:tabs>
      <w:suppressAutoHyphens/>
      <w:spacing w:before="215" w:line="100" w:lineRule="atLeast"/>
    </w:pPr>
    <w:rPr>
      <w:rFonts w:ascii="Arial" w:eastAsia="SimSun" w:hAnsi="Arial" w:cs="Mangal"/>
      <w:color w:val="1593CB"/>
      <w:spacing w:val="-6"/>
      <w:kern w:val="1"/>
      <w:sz w:val="20"/>
      <w:szCs w:val="18"/>
      <w:lang w:eastAsia="hi-IN" w:bidi="hi-IN"/>
    </w:rPr>
  </w:style>
  <w:style w:type="paragraph" w:styleId="TextnBalon">
    <w:name w:val="Balloon Text"/>
    <w:basedOn w:val="Normal"/>
    <w:link w:val="TextnBalonCaracter"/>
    <w:uiPriority w:val="99"/>
    <w:semiHidden/>
    <w:unhideWhenUsed/>
    <w:rsid w:val="00EC7BF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7BFE"/>
    <w:rPr>
      <w:rFonts w:ascii="Tahoma" w:eastAsia="Times New Roman" w:hAnsi="Tahoma" w:cs="Tahoma"/>
      <w:sz w:val="16"/>
      <w:szCs w:val="16"/>
      <w:lang w:val="ro-RO"/>
    </w:rPr>
  </w:style>
  <w:style w:type="paragraph" w:customStyle="1" w:styleId="CVHeading3-FirstLine">
    <w:name w:val="CV Heading 3 - First Line"/>
    <w:basedOn w:val="Normal"/>
    <w:next w:val="Normal"/>
    <w:rsid w:val="0032344E"/>
    <w:pPr>
      <w:suppressAutoHyphens/>
      <w:spacing w:before="74"/>
      <w:ind w:left="113" w:right="113"/>
      <w:jc w:val="right"/>
      <w:textAlignment w:val="center"/>
    </w:pPr>
    <w:rPr>
      <w:rFonts w:ascii="Arial Narrow" w:hAnsi="Arial Narrow"/>
      <w:sz w:val="20"/>
      <w:szCs w:val="20"/>
      <w:lang w:eastAsia="ar-SA"/>
    </w:rPr>
  </w:style>
  <w:style w:type="paragraph" w:customStyle="1" w:styleId="CVNormal">
    <w:name w:val="CV Normal"/>
    <w:basedOn w:val="Normal"/>
    <w:rsid w:val="0032344E"/>
    <w:pPr>
      <w:suppressAutoHyphens/>
      <w:ind w:left="113" w:right="113"/>
    </w:pPr>
    <w:rPr>
      <w:rFonts w:ascii="Arial Narrow" w:hAnsi="Arial Narrow"/>
      <w:sz w:val="20"/>
      <w:szCs w:val="20"/>
      <w:lang w:eastAsia="ar-SA"/>
    </w:rPr>
  </w:style>
  <w:style w:type="paragraph" w:customStyle="1" w:styleId="CVHeading3">
    <w:name w:val="CV Heading 3"/>
    <w:basedOn w:val="Normal"/>
    <w:next w:val="Normal"/>
    <w:rsid w:val="0032344E"/>
    <w:pPr>
      <w:suppressAutoHyphens/>
      <w:ind w:left="113" w:right="113"/>
      <w:jc w:val="right"/>
      <w:textAlignment w:val="center"/>
    </w:pPr>
    <w:rPr>
      <w:rFonts w:ascii="Arial Narrow" w:hAnsi="Arial Narrow"/>
      <w:sz w:val="20"/>
      <w:szCs w:val="20"/>
      <w:lang w:eastAsia="ar-SA"/>
    </w:rPr>
  </w:style>
  <w:style w:type="paragraph" w:styleId="Textnotdesubsol">
    <w:name w:val="footnote text"/>
    <w:basedOn w:val="Normal"/>
    <w:link w:val="TextnotdesubsolCaracter"/>
    <w:rsid w:val="00297416"/>
    <w:rPr>
      <w:sz w:val="20"/>
      <w:szCs w:val="20"/>
      <w:lang w:val="en-US"/>
    </w:rPr>
  </w:style>
  <w:style w:type="character" w:customStyle="1" w:styleId="TextnotdesubsolCaracter">
    <w:name w:val="Text notă de subsol Caracter"/>
    <w:basedOn w:val="Fontdeparagrafimplicit"/>
    <w:link w:val="Textnotdesubsol"/>
    <w:uiPriority w:val="99"/>
    <w:rsid w:val="00297416"/>
    <w:rPr>
      <w:rFonts w:ascii="Times New Roman" w:eastAsia="Times New Roman" w:hAnsi="Times New Roman" w:cs="Times New Roman"/>
      <w:sz w:val="20"/>
      <w:szCs w:val="20"/>
    </w:rPr>
  </w:style>
  <w:style w:type="paragraph" w:styleId="Listparagraf">
    <w:name w:val="List Paragraph"/>
    <w:basedOn w:val="Normal"/>
    <w:uiPriority w:val="34"/>
    <w:qFormat/>
    <w:rsid w:val="00297416"/>
    <w:pPr>
      <w:ind w:left="720"/>
      <w:contextualSpacing/>
    </w:pPr>
  </w:style>
  <w:style w:type="paragraph" w:styleId="Antet">
    <w:name w:val="header"/>
    <w:basedOn w:val="Normal"/>
    <w:link w:val="AntetCaracter"/>
    <w:uiPriority w:val="99"/>
    <w:unhideWhenUsed/>
    <w:rsid w:val="002541EC"/>
    <w:pPr>
      <w:tabs>
        <w:tab w:val="center" w:pos="4680"/>
        <w:tab w:val="right" w:pos="9360"/>
      </w:tabs>
    </w:pPr>
  </w:style>
  <w:style w:type="character" w:customStyle="1" w:styleId="AntetCaracter">
    <w:name w:val="Antet Caracter"/>
    <w:basedOn w:val="Fontdeparagrafimplicit"/>
    <w:link w:val="Antet"/>
    <w:uiPriority w:val="99"/>
    <w:rsid w:val="002541EC"/>
    <w:rPr>
      <w:rFonts w:ascii="Times New Roman" w:eastAsia="Times New Roman" w:hAnsi="Times New Roman" w:cs="Times New Roman"/>
      <w:sz w:val="24"/>
      <w:szCs w:val="24"/>
      <w:lang w:val="ro-RO"/>
    </w:rPr>
  </w:style>
  <w:style w:type="paragraph" w:styleId="Subsol">
    <w:name w:val="footer"/>
    <w:basedOn w:val="Normal"/>
    <w:link w:val="SubsolCaracter"/>
    <w:uiPriority w:val="99"/>
    <w:unhideWhenUsed/>
    <w:rsid w:val="002541EC"/>
    <w:pPr>
      <w:tabs>
        <w:tab w:val="center" w:pos="4680"/>
        <w:tab w:val="right" w:pos="9360"/>
      </w:tabs>
    </w:pPr>
  </w:style>
  <w:style w:type="character" w:customStyle="1" w:styleId="SubsolCaracter">
    <w:name w:val="Subsol Caracter"/>
    <w:basedOn w:val="Fontdeparagrafimplicit"/>
    <w:link w:val="Subsol"/>
    <w:uiPriority w:val="99"/>
    <w:rsid w:val="002541EC"/>
    <w:rPr>
      <w:rFonts w:ascii="Times New Roman" w:eastAsia="Times New Roman" w:hAnsi="Times New Roman" w:cs="Times New Roman"/>
      <w:sz w:val="24"/>
      <w:szCs w:val="24"/>
      <w:lang w:val="ro-RO"/>
    </w:rPr>
  </w:style>
  <w:style w:type="character" w:styleId="Accentuat">
    <w:name w:val="Emphasis"/>
    <w:basedOn w:val="Fontdeparagrafimplicit"/>
    <w:uiPriority w:val="20"/>
    <w:qFormat/>
    <w:rsid w:val="00575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europass.cedefop.europa.eu/ro/resources/digital-competence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uropass.cedefop.europa.eu/ro/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Petre Caraiani</cp:lastModifiedBy>
  <cp:revision>12</cp:revision>
  <cp:lastPrinted>2021-04-15T09:05:00Z</cp:lastPrinted>
  <dcterms:created xsi:type="dcterms:W3CDTF">2020-08-04T12:03:00Z</dcterms:created>
  <dcterms:modified xsi:type="dcterms:W3CDTF">2024-05-27T11:52:00Z</dcterms:modified>
</cp:coreProperties>
</file>